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2387" w14:textId="30983EC3" w:rsidR="00504D0D" w:rsidRPr="00842262" w:rsidRDefault="00052863" w:rsidP="00D10EAA">
      <w:pPr>
        <w:pStyle w:val="Heading4"/>
      </w:pPr>
      <w:r w:rsidRPr="629F5355">
        <w:t xml:space="preserve">Algebra I </w:t>
      </w:r>
    </w:p>
    <w:p w14:paraId="319ED808" w14:textId="08215FC2" w:rsidR="00AA24B9" w:rsidRDefault="00C14BB6" w:rsidP="629F5355">
      <w:pPr>
        <w:jc w:val="center"/>
        <w:rPr>
          <w:b/>
          <w:bCs/>
          <w:color w:val="000000" w:themeColor="text1"/>
        </w:rPr>
      </w:pPr>
      <w:r w:rsidRPr="629F5355">
        <w:rPr>
          <w:b/>
          <w:bCs/>
          <w:color w:val="000000" w:themeColor="text1"/>
        </w:rPr>
        <w:t>M</w:t>
      </w:r>
      <w:r w:rsidR="00A33E9C">
        <w:rPr>
          <w:b/>
          <w:bCs/>
          <w:color w:val="000000" w:themeColor="text1"/>
        </w:rPr>
        <w:t xml:space="preserve">s. </w:t>
      </w:r>
      <w:r w:rsidR="00D10EAA">
        <w:rPr>
          <w:b/>
          <w:bCs/>
          <w:color w:val="000000" w:themeColor="text1"/>
        </w:rPr>
        <w:t>Mullins</w:t>
      </w:r>
    </w:p>
    <w:p w14:paraId="78756906" w14:textId="6F2D92C3" w:rsidR="00AA24B9" w:rsidRPr="007D371A" w:rsidRDefault="00504D0D" w:rsidP="629F5355">
      <w:pPr>
        <w:jc w:val="center"/>
        <w:rPr>
          <w:b/>
          <w:bCs/>
          <w:color w:val="000000" w:themeColor="text1"/>
        </w:rPr>
      </w:pPr>
      <w:r w:rsidRPr="629F5355">
        <w:rPr>
          <w:b/>
          <w:bCs/>
          <w:color w:val="000000" w:themeColor="text1"/>
        </w:rPr>
        <w:t xml:space="preserve">Email address: </w:t>
      </w:r>
      <w:r w:rsidR="00D10EAA">
        <w:rPr>
          <w:b/>
          <w:bCs/>
          <w:color w:val="000000" w:themeColor="text1"/>
        </w:rPr>
        <w:t>mullich</w:t>
      </w:r>
      <w:r w:rsidR="00A33E9C">
        <w:rPr>
          <w:b/>
          <w:bCs/>
          <w:color w:val="000000" w:themeColor="text1"/>
        </w:rPr>
        <w:t>@boe.richmond.k12.ga.us</w:t>
      </w:r>
    </w:p>
    <w:p w14:paraId="4F172355" w14:textId="16EEC3E8" w:rsidR="00504D0D" w:rsidRPr="00842262" w:rsidRDefault="00F9711D" w:rsidP="629F5355">
      <w:pPr>
        <w:rPr>
          <w:b/>
          <w:bCs/>
          <w:color w:val="000000" w:themeColor="text1"/>
        </w:rPr>
      </w:pPr>
      <w:r w:rsidRPr="629F5355">
        <w:rPr>
          <w:rStyle w:val="Hyperlink"/>
          <w:b/>
          <w:bCs/>
          <w:color w:val="000000" w:themeColor="text1"/>
          <w:u w:val="none"/>
        </w:rPr>
        <w:t xml:space="preserve">            </w:t>
      </w:r>
      <w:r w:rsidR="00C14BB6" w:rsidRPr="629F5355">
        <w:rPr>
          <w:b/>
          <w:bCs/>
          <w:color w:val="000000" w:themeColor="text1"/>
        </w:rPr>
        <w:t xml:space="preserve"> </w:t>
      </w:r>
      <w:r w:rsidR="00504D0D" w:rsidRPr="629F5355">
        <w:rPr>
          <w:b/>
          <w:bCs/>
          <w:color w:val="000000" w:themeColor="text1"/>
        </w:rPr>
        <w:t>Phone Number: (706)-592-2089</w:t>
      </w:r>
      <w:r w:rsidR="00C86318" w:rsidRPr="629F5355">
        <w:rPr>
          <w:b/>
          <w:bCs/>
          <w:color w:val="000000" w:themeColor="text1"/>
        </w:rPr>
        <w:t xml:space="preserve">      Planning Period:</w:t>
      </w:r>
      <w:r w:rsidR="66EDD408" w:rsidRPr="629F5355">
        <w:rPr>
          <w:b/>
          <w:bCs/>
          <w:color w:val="000000" w:themeColor="text1"/>
        </w:rPr>
        <w:t xml:space="preserve"> </w:t>
      </w:r>
      <w:r w:rsidR="00D10EAA">
        <w:rPr>
          <w:b/>
          <w:bCs/>
          <w:color w:val="000000" w:themeColor="text1"/>
        </w:rPr>
        <w:t>1st</w:t>
      </w:r>
      <w:r w:rsidR="66EDD408" w:rsidRPr="629F5355">
        <w:rPr>
          <w:b/>
          <w:bCs/>
          <w:color w:val="000000" w:themeColor="text1"/>
        </w:rPr>
        <w:t xml:space="preserve"> period</w:t>
      </w:r>
    </w:p>
    <w:p w14:paraId="28FB709D" w14:textId="77777777" w:rsidR="00504D0D" w:rsidRDefault="00504D0D" w:rsidP="629F5355">
      <w:pPr>
        <w:rPr>
          <w:b/>
          <w:bCs/>
          <w:color w:val="000000" w:themeColor="text1"/>
          <w:u w:val="single"/>
        </w:rPr>
      </w:pPr>
      <w:r w:rsidRPr="629F5355">
        <w:rPr>
          <w:b/>
          <w:bCs/>
          <w:color w:val="000000" w:themeColor="text1"/>
          <w:sz w:val="24"/>
          <w:szCs w:val="24"/>
          <w:u w:val="single"/>
        </w:rPr>
        <w:t>Course Description and Objectives</w:t>
      </w:r>
    </w:p>
    <w:p w14:paraId="6DCEDB75" w14:textId="77777777" w:rsidR="00346E03" w:rsidRDefault="00346E03" w:rsidP="00346E03">
      <w:r>
        <w:rPr>
          <w:b/>
        </w:rPr>
        <w:t xml:space="preserve">Algebra I </w:t>
      </w:r>
      <w:proofErr w:type="gramStart"/>
      <w:r>
        <w:t>is</w:t>
      </w:r>
      <w:proofErr w:type="gramEnd"/>
      <w:r>
        <w:t xml:space="preserve"> the first course in a sequence of three required high school courses designed to ensure career and college readiness. The course represents a discrete study of algebra with correlated statistics applications.</w:t>
      </w:r>
    </w:p>
    <w:p w14:paraId="5EC48DEF" w14:textId="77777777" w:rsidR="00346E03" w:rsidRDefault="00346E03" w:rsidP="00346E03">
      <w:r>
        <w:t xml:space="preserve">The fundamental purpose of Algebra I is to formalize and extend the mathematics that students learned in the middle grades. The critical areas, organized into units, deepen and extend understanding of functions by comparing and contrasting linear, quadratic, and exponential phenomena. The Mathematical Practice Standards apply throughout each course and, together with the content standards, prescribe that students experience mathematics as a coherent, useful, and logical subject that makes use of their ability to make sense of problem situations. The pacing suggested below will allow students to gain a foundation in linear, quadratic, and exponential functions before they are brought together to be compared/contrasted in Unit 5. Although units 2, 3, and 4 </w:t>
      </w:r>
      <w:proofErr w:type="gramStart"/>
      <w:r>
        <w:t>look</w:t>
      </w:r>
      <w:proofErr w:type="gramEnd"/>
      <w:r>
        <w:t xml:space="preserve"> lengthy in terms of the number of standards, only their application to one function type per unit will be addressed. As key characteristics of functions are introduced in unit 2 and revisited within units 3, 4, and 5, students will gain a deeper understanding of such concepts as domain and range, intercepts, increasing/decreasing, relative maximum/minimum, symmetry, end behavior, and the effect of function parameters. Unit 5 will also provide an excellent opportunity for review of many concepts in preparation for the administration of the Georgia Milestones EOC assessment. </w:t>
      </w:r>
    </w:p>
    <w:p w14:paraId="5CA103AE" w14:textId="77777777" w:rsidR="00346E03" w:rsidRDefault="00346E03" w:rsidP="00346E03">
      <w:r>
        <w:rPr>
          <w:b/>
        </w:rPr>
        <w:t xml:space="preserve">              </w:t>
      </w:r>
      <w:r>
        <w:t xml:space="preserve">Unit 1 (4 – 5 </w:t>
      </w:r>
      <w:proofErr w:type="gramStart"/>
      <w:r>
        <w:t xml:space="preserve">weeks)   </w:t>
      </w:r>
      <w:proofErr w:type="gramEnd"/>
      <w:r>
        <w:t xml:space="preserve"> Relationships between Quantities and Expressions </w:t>
      </w:r>
    </w:p>
    <w:p w14:paraId="55B9FE95" w14:textId="77777777" w:rsidR="00346E03" w:rsidRDefault="00C14BB6" w:rsidP="00346E03">
      <w:r>
        <w:t xml:space="preserve">              Unit 2 (6 – 7</w:t>
      </w:r>
      <w:r w:rsidR="00346E03">
        <w:t xml:space="preserve"> </w:t>
      </w:r>
      <w:proofErr w:type="gramStart"/>
      <w:r w:rsidR="00346E03">
        <w:t xml:space="preserve">weeks)   </w:t>
      </w:r>
      <w:proofErr w:type="gramEnd"/>
      <w:r w:rsidR="00346E03">
        <w:t xml:space="preserve"> Reasoning with Linear Equations and Inequalities </w:t>
      </w:r>
    </w:p>
    <w:p w14:paraId="0E3E28AA" w14:textId="77777777" w:rsidR="00346E03" w:rsidRDefault="00C14BB6" w:rsidP="00346E03">
      <w:r>
        <w:t xml:space="preserve">              Unit 3 (7 – 8</w:t>
      </w:r>
      <w:r w:rsidR="00346E03">
        <w:t xml:space="preserve"> </w:t>
      </w:r>
      <w:proofErr w:type="gramStart"/>
      <w:r w:rsidR="00346E03">
        <w:t xml:space="preserve">weeks)   </w:t>
      </w:r>
      <w:proofErr w:type="gramEnd"/>
      <w:r w:rsidR="00346E03">
        <w:t xml:space="preserve"> Modeling and Analyzing Quadratic</w:t>
      </w:r>
      <w:r w:rsidR="00346E03">
        <w:rPr>
          <w:b/>
        </w:rPr>
        <w:t xml:space="preserve"> </w:t>
      </w:r>
      <w:r w:rsidR="00346E03">
        <w:t xml:space="preserve">Functions </w:t>
      </w:r>
    </w:p>
    <w:p w14:paraId="0E0131BD" w14:textId="77777777" w:rsidR="00346E03" w:rsidRDefault="00C14BB6" w:rsidP="00346E03">
      <w:r>
        <w:t xml:space="preserve">              Unit 4 (7 – 8</w:t>
      </w:r>
      <w:r w:rsidR="00346E03">
        <w:t xml:space="preserve"> </w:t>
      </w:r>
      <w:proofErr w:type="gramStart"/>
      <w:r w:rsidR="00346E03">
        <w:t xml:space="preserve">weeks)   </w:t>
      </w:r>
      <w:proofErr w:type="gramEnd"/>
      <w:r w:rsidR="00346E03">
        <w:t xml:space="preserve"> Modeling and Analyzing Exponential Functions </w:t>
      </w:r>
    </w:p>
    <w:p w14:paraId="031653B8" w14:textId="77777777" w:rsidR="00346E03" w:rsidRDefault="00C14BB6" w:rsidP="00346E03">
      <w:r>
        <w:t xml:space="preserve">              Unit 5 (3 – 4</w:t>
      </w:r>
      <w:r w:rsidR="00346E03">
        <w:t xml:space="preserve"> </w:t>
      </w:r>
      <w:proofErr w:type="gramStart"/>
      <w:r w:rsidR="00346E03">
        <w:t xml:space="preserve">weeks)   </w:t>
      </w:r>
      <w:proofErr w:type="gramEnd"/>
      <w:r w:rsidR="00346E03">
        <w:t xml:space="preserve"> Comparing and Contrasting Functions </w:t>
      </w:r>
    </w:p>
    <w:p w14:paraId="10C78BBC" w14:textId="77777777" w:rsidR="00346E03" w:rsidRDefault="00C14BB6" w:rsidP="00346E03">
      <w:r>
        <w:t xml:space="preserve">              Unit 6 (3 – 4 </w:t>
      </w:r>
      <w:proofErr w:type="gramStart"/>
      <w:r w:rsidR="00346E03">
        <w:t xml:space="preserve">weeks)   </w:t>
      </w:r>
      <w:proofErr w:type="gramEnd"/>
      <w:r w:rsidR="00346E03">
        <w:t xml:space="preserve"> Describing</w:t>
      </w:r>
      <w:r w:rsidR="00346E03">
        <w:rPr>
          <w:b/>
        </w:rPr>
        <w:t xml:space="preserve"> </w:t>
      </w:r>
      <w:r w:rsidR="00346E03">
        <w:t xml:space="preserve">Data </w:t>
      </w:r>
    </w:p>
    <w:p w14:paraId="02EB378F" w14:textId="77777777" w:rsidR="00346E03" w:rsidRDefault="00346E03" w:rsidP="00504D0D">
      <w:pPr>
        <w:rPr>
          <w:b/>
          <w:u w:val="single"/>
        </w:rPr>
      </w:pPr>
    </w:p>
    <w:p w14:paraId="4A3E8932" w14:textId="10582642" w:rsidR="68DF98AF" w:rsidRDefault="68DF98AF" w:rsidP="68DF98AF">
      <w:pPr>
        <w:rPr>
          <w:b/>
          <w:bCs/>
          <w:color w:val="FF0066"/>
          <w:sz w:val="24"/>
          <w:szCs w:val="24"/>
          <w:u w:val="single"/>
        </w:rPr>
      </w:pPr>
    </w:p>
    <w:p w14:paraId="1B98503A" w14:textId="0634A77E" w:rsidR="68DF98AF" w:rsidRDefault="68DF98AF" w:rsidP="68DF98AF">
      <w:pPr>
        <w:rPr>
          <w:b/>
          <w:bCs/>
          <w:color w:val="FF0066"/>
          <w:sz w:val="24"/>
          <w:szCs w:val="24"/>
          <w:u w:val="single"/>
        </w:rPr>
      </w:pPr>
    </w:p>
    <w:p w14:paraId="0D7FCA50" w14:textId="20884EED" w:rsidR="68DF98AF" w:rsidRDefault="68DF98AF" w:rsidP="68DF98AF">
      <w:pPr>
        <w:rPr>
          <w:b/>
          <w:bCs/>
          <w:color w:val="FF0066"/>
          <w:sz w:val="24"/>
          <w:szCs w:val="24"/>
          <w:u w:val="single"/>
        </w:rPr>
      </w:pPr>
    </w:p>
    <w:p w14:paraId="71FABEB9" w14:textId="03DD81C0" w:rsidR="68DF98AF" w:rsidRDefault="68DF98AF" w:rsidP="68DF98AF">
      <w:pPr>
        <w:rPr>
          <w:b/>
          <w:bCs/>
          <w:color w:val="FF0066"/>
          <w:sz w:val="24"/>
          <w:szCs w:val="24"/>
          <w:u w:val="single"/>
        </w:rPr>
      </w:pPr>
    </w:p>
    <w:p w14:paraId="1A3907AD" w14:textId="77777777" w:rsidR="00504D0D" w:rsidRPr="007228A3" w:rsidRDefault="00504D0D" w:rsidP="629F5355">
      <w:pPr>
        <w:rPr>
          <w:sz w:val="24"/>
          <w:szCs w:val="24"/>
          <w:u w:val="single"/>
        </w:rPr>
      </w:pPr>
      <w:r w:rsidRPr="629F5355">
        <w:rPr>
          <w:b/>
          <w:bCs/>
          <w:sz w:val="24"/>
          <w:szCs w:val="24"/>
          <w:u w:val="single"/>
        </w:rPr>
        <w:t>Assignments and Absences</w:t>
      </w:r>
    </w:p>
    <w:p w14:paraId="30C7A6AD" w14:textId="67475226" w:rsidR="00504D0D" w:rsidRDefault="00504D0D" w:rsidP="00504D0D">
      <w: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r w:rsidRPr="629F5355">
        <w:rPr>
          <w:b/>
          <w:bCs/>
        </w:rPr>
        <w:t xml:space="preserve"> </w:t>
      </w:r>
      <w:r w:rsidR="2DD00BB6" w:rsidRPr="629F5355">
        <w:rPr>
          <w:b/>
          <w:bCs/>
        </w:rPr>
        <w:t xml:space="preserve">It is Students responsibility to contact me if they are having trouble or needs </w:t>
      </w:r>
      <w:r w:rsidR="5D3CD9DF" w:rsidRPr="629F5355">
        <w:rPr>
          <w:b/>
          <w:bCs/>
        </w:rPr>
        <w:t>assistance</w:t>
      </w:r>
      <w:r w:rsidR="2DD00BB6" w:rsidRPr="629F5355">
        <w:rPr>
          <w:b/>
          <w:bCs/>
        </w:rPr>
        <w:t>.</w:t>
      </w:r>
    </w:p>
    <w:p w14:paraId="5B429252" w14:textId="77777777" w:rsidR="00541334" w:rsidRDefault="00504D0D" w:rsidP="00541334">
      <w:r w:rsidRPr="629F5355">
        <w:rPr>
          <w:b/>
          <w:bCs/>
          <w:sz w:val="24"/>
          <w:szCs w:val="24"/>
          <w:u w:val="single"/>
        </w:rPr>
        <w:t>Course Assessment Plan/Grading Scale</w:t>
      </w:r>
      <w:r w:rsidRPr="629F5355">
        <w:rPr>
          <w:b/>
          <w:bCs/>
          <w:sz w:val="24"/>
          <w:szCs w:val="24"/>
        </w:rPr>
        <w:t>:</w:t>
      </w:r>
      <w:r w:rsidRPr="629F5355">
        <w:rPr>
          <w:b/>
          <w:bCs/>
          <w:color w:val="FF0066"/>
        </w:rPr>
        <w:t xml:space="preserve"> </w:t>
      </w:r>
      <w:r>
        <w:t>This course will include many formative assessments and labs. The course will also include four countywide common assessments. At the conclusion of the course,</w:t>
      </w:r>
      <w:r w:rsidR="00346E03">
        <w:t xml:space="preserve"> in early May all Algebra I</w:t>
      </w:r>
      <w:r>
        <w:t xml:space="preserve"> students are required to take the Georgia Milestone which will count as 20% of their final grade. For this course grades will be assigned as follows</w:t>
      </w:r>
    </w:p>
    <w:p w14:paraId="06210612" w14:textId="6CCEA565" w:rsidR="00541334" w:rsidRPr="00541334" w:rsidRDefault="00541334" w:rsidP="00541334">
      <w:r w:rsidRPr="00541334">
        <w:rPr>
          <w:rFonts w:ascii="Calibri" w:eastAsia="Times New Roman" w:hAnsi="Calibri" w:cs="Calibri"/>
          <w:sz w:val="24"/>
          <w:szCs w:val="24"/>
        </w:rPr>
        <w:t>Major Assignments 60%</w:t>
      </w:r>
    </w:p>
    <w:p w14:paraId="3BF282A2" w14:textId="77777777" w:rsidR="00541334" w:rsidRPr="00541334" w:rsidRDefault="00541334" w:rsidP="00541334">
      <w:pPr>
        <w:shd w:val="clear" w:color="auto" w:fill="FFFFFF"/>
        <w:spacing w:after="0" w:line="240" w:lineRule="auto"/>
        <w:textAlignment w:val="baseline"/>
        <w:rPr>
          <w:rFonts w:ascii="Calibri" w:eastAsia="Times New Roman" w:hAnsi="Calibri" w:cs="Calibri"/>
          <w:sz w:val="24"/>
          <w:szCs w:val="24"/>
        </w:rPr>
      </w:pPr>
      <w:r w:rsidRPr="00541334">
        <w:rPr>
          <w:rFonts w:ascii="Calibri" w:eastAsia="Times New Roman" w:hAnsi="Calibri" w:cs="Calibri"/>
          <w:sz w:val="24"/>
          <w:szCs w:val="24"/>
        </w:rPr>
        <w:t>Minor Assignments 40%</w:t>
      </w:r>
    </w:p>
    <w:p w14:paraId="174C8D88" w14:textId="23F44382" w:rsidR="00025F5F" w:rsidRDefault="00541334" w:rsidP="00541334">
      <w:pPr>
        <w:rPr>
          <w:szCs w:val="23"/>
        </w:rPr>
      </w:pPr>
      <w:r>
        <w:rPr>
          <w:szCs w:val="23"/>
        </w:rPr>
        <w:t xml:space="preserve"> </w:t>
      </w:r>
    </w:p>
    <w:p w14:paraId="718FDB4D" w14:textId="739381ED" w:rsidR="00541334" w:rsidRDefault="00541334" w:rsidP="00504D0D">
      <w:pPr>
        <w:rPr>
          <w:szCs w:val="23"/>
        </w:rPr>
      </w:pPr>
      <w:r>
        <w:rPr>
          <w:noProof/>
          <w:szCs w:val="23"/>
        </w:rPr>
        <w:drawing>
          <wp:inline distT="0" distB="0" distL="0" distR="0" wp14:anchorId="3DBDAE29" wp14:editId="56937F9D">
            <wp:extent cx="5753100" cy="458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581525"/>
                    </a:xfrm>
                    <a:prstGeom prst="rect">
                      <a:avLst/>
                    </a:prstGeom>
                    <a:noFill/>
                  </pic:spPr>
                </pic:pic>
              </a:graphicData>
            </a:graphic>
          </wp:inline>
        </w:drawing>
      </w:r>
    </w:p>
    <w:p w14:paraId="3973CD02" w14:textId="77777777" w:rsidR="00541334" w:rsidRPr="007228A3" w:rsidRDefault="00541334" w:rsidP="00504D0D">
      <w:pPr>
        <w:rPr>
          <w:szCs w:val="23"/>
        </w:rPr>
      </w:pPr>
    </w:p>
    <w:p w14:paraId="0DE9172B" w14:textId="71860B43" w:rsidR="00025F5F" w:rsidRPr="007228A3" w:rsidRDefault="00504D0D" w:rsidP="629F5355">
      <w:pPr>
        <w:rPr>
          <w:rFonts w:eastAsia="Lucida Sans" w:cs="Lucida Sans"/>
          <w:color w:val="000000" w:themeColor="text1"/>
        </w:rPr>
      </w:pPr>
      <w:r w:rsidRPr="629F5355">
        <w:rPr>
          <w:b/>
          <w:bCs/>
          <w:color w:val="000000" w:themeColor="text1"/>
          <w:sz w:val="24"/>
          <w:szCs w:val="24"/>
          <w:u w:val="single"/>
        </w:rPr>
        <w:t>School Expectations</w:t>
      </w:r>
    </w:p>
    <w:p w14:paraId="1F042072" w14:textId="5DBCB349" w:rsidR="00025F5F" w:rsidRPr="007228A3" w:rsidRDefault="10914819" w:rsidP="68DF98AF">
      <w:pPr>
        <w:rPr>
          <w:rFonts w:eastAsia="Lucida Sans" w:cs="Lucida Sans"/>
        </w:rPr>
      </w:pPr>
      <w:r w:rsidRPr="68DF98AF">
        <w:rPr>
          <w:rFonts w:eastAsia="Lucida Sans" w:cs="Lucida Sans"/>
        </w:rPr>
        <w:t>Follow all school rules and policies (P.R.I.D.E – PBIS).</w:t>
      </w:r>
    </w:p>
    <w:p w14:paraId="001B6D59" w14:textId="6E333B8C"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P – Positive</w:t>
      </w:r>
    </w:p>
    <w:p w14:paraId="1BADD85E" w14:textId="4913D3FA"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R – Respectful</w:t>
      </w:r>
    </w:p>
    <w:p w14:paraId="49F226EC" w14:textId="044DC39F"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I – Innovative</w:t>
      </w:r>
    </w:p>
    <w:p w14:paraId="3F6BEF31" w14:textId="5543B390" w:rsidR="00025F5F" w:rsidRPr="007228A3" w:rsidRDefault="10914819" w:rsidP="68DF98AF">
      <w:pPr>
        <w:pStyle w:val="ListParagraph"/>
        <w:numPr>
          <w:ilvl w:val="1"/>
          <w:numId w:val="3"/>
        </w:numPr>
        <w:rPr>
          <w:rFonts w:asciiTheme="minorHAnsi" w:eastAsiaTheme="minorEastAsia" w:hAnsiTheme="minorHAnsi" w:cstheme="minorBidi"/>
        </w:rPr>
      </w:pPr>
      <w:r w:rsidRPr="68DF98AF">
        <w:rPr>
          <w:rFonts w:eastAsia="Lucida Sans" w:cs="Lucida Sans"/>
        </w:rPr>
        <w:t>D – Determined</w:t>
      </w:r>
    </w:p>
    <w:p w14:paraId="28479ADE" w14:textId="62955B5B" w:rsidR="00025F5F" w:rsidRPr="007228A3" w:rsidRDefault="10914819" w:rsidP="68DF98AF">
      <w:pPr>
        <w:pStyle w:val="ListParagraph"/>
        <w:numPr>
          <w:ilvl w:val="1"/>
          <w:numId w:val="3"/>
        </w:numPr>
        <w:rPr>
          <w:rFonts w:asciiTheme="minorHAnsi" w:eastAsiaTheme="minorEastAsia" w:hAnsiTheme="minorHAnsi" w:cstheme="minorBidi"/>
          <w:u w:val="single"/>
        </w:rPr>
      </w:pPr>
      <w:r w:rsidRPr="68DF98AF">
        <w:rPr>
          <w:rFonts w:eastAsia="Lucida Sans" w:cs="Lucida Sans"/>
        </w:rPr>
        <w:t>E</w:t>
      </w:r>
      <w:r w:rsidR="258A8876" w:rsidRPr="68DF98AF">
        <w:rPr>
          <w:rFonts w:eastAsia="Lucida Sans" w:cs="Lucida Sans"/>
        </w:rPr>
        <w:t xml:space="preserve"> – </w:t>
      </w:r>
      <w:r w:rsidRPr="68DF98AF">
        <w:rPr>
          <w:rFonts w:eastAsia="Lucida Sans" w:cs="Lucida Sans"/>
        </w:rPr>
        <w:t>Excellence</w:t>
      </w:r>
    </w:p>
    <w:p w14:paraId="0485889A" w14:textId="67B91E64" w:rsidR="00025F5F" w:rsidRPr="007228A3" w:rsidRDefault="00025F5F" w:rsidP="629F5355">
      <w:pPr>
        <w:rPr>
          <w:b/>
          <w:bCs/>
          <w:sz w:val="24"/>
          <w:szCs w:val="24"/>
          <w:u w:val="single"/>
        </w:rPr>
      </w:pPr>
      <w:r w:rsidRPr="629F5355">
        <w:rPr>
          <w:b/>
          <w:bCs/>
          <w:sz w:val="24"/>
          <w:szCs w:val="24"/>
          <w:u w:val="single"/>
        </w:rPr>
        <w:t xml:space="preserve">Classroom Expectations </w:t>
      </w:r>
    </w:p>
    <w:p w14:paraId="31AD6A81" w14:textId="06566334" w:rsidR="009C0288" w:rsidRPr="007228A3" w:rsidRDefault="009C0288" w:rsidP="68DF98AF">
      <w:pPr>
        <w:spacing w:after="0" w:line="240" w:lineRule="auto"/>
        <w:ind w:left="720" w:hanging="720"/>
        <w:rPr>
          <w:rFonts w:ascii="Verdana" w:hAnsi="Verdana"/>
        </w:rPr>
      </w:pPr>
      <w:r w:rsidRPr="68DF98AF">
        <w:rPr>
          <w:rFonts w:ascii="Verdana" w:hAnsi="Verdana"/>
        </w:rPr>
        <w:t>1.</w:t>
      </w:r>
      <w:r w:rsidRPr="007228A3">
        <w:rPr>
          <w:rFonts w:ascii="Verdana" w:hAnsi="Verdana"/>
          <w:szCs w:val="23"/>
        </w:rPr>
        <w:tab/>
      </w:r>
      <w:r w:rsidRPr="68DF98AF">
        <w:rPr>
          <w:rFonts w:ascii="Verdana" w:hAnsi="Verdana"/>
        </w:rPr>
        <w:t>Be prepared for class</w:t>
      </w:r>
      <w:r w:rsidR="4E54E250" w:rsidRPr="68DF98AF">
        <w:rPr>
          <w:rFonts w:ascii="Verdana" w:hAnsi="Verdana"/>
        </w:rPr>
        <w:t>.</w:t>
      </w:r>
    </w:p>
    <w:p w14:paraId="22D08AED" w14:textId="464CBCE5" w:rsidR="009C0288" w:rsidRPr="007228A3" w:rsidRDefault="4E54E250" w:rsidP="68DF98AF">
      <w:pPr>
        <w:pStyle w:val="ListParagraph"/>
        <w:numPr>
          <w:ilvl w:val="1"/>
          <w:numId w:val="2"/>
        </w:numPr>
        <w:spacing w:after="0" w:line="240" w:lineRule="auto"/>
        <w:rPr>
          <w:rFonts w:asciiTheme="minorHAnsi" w:eastAsiaTheme="minorEastAsia" w:hAnsiTheme="minorHAnsi" w:cstheme="minorBidi"/>
        </w:rPr>
      </w:pPr>
      <w:r w:rsidRPr="68DF98AF">
        <w:rPr>
          <w:rFonts w:ascii="Verdana" w:hAnsi="Verdana"/>
        </w:rPr>
        <w:t xml:space="preserve"> Students should arrive 5-10 minutes earlier to ensure that there </w:t>
      </w:r>
      <w:r w:rsidR="208CFA5F" w:rsidRPr="68DF98AF">
        <w:rPr>
          <w:rFonts w:ascii="Verdana" w:hAnsi="Verdana"/>
        </w:rPr>
        <w:t>are</w:t>
      </w:r>
      <w:r w:rsidRPr="68DF98AF">
        <w:rPr>
          <w:rFonts w:ascii="Verdana" w:hAnsi="Verdana"/>
        </w:rPr>
        <w:t xml:space="preserve"> not technological issues.</w:t>
      </w:r>
      <w:r w:rsidR="1FB56EDB" w:rsidRPr="68DF98AF">
        <w:rPr>
          <w:rFonts w:ascii="Verdana" w:hAnsi="Verdana"/>
        </w:rPr>
        <w:t xml:space="preserve"> All</w:t>
      </w:r>
      <w:r w:rsidRPr="68DF98AF">
        <w:rPr>
          <w:rFonts w:ascii="Verdana" w:hAnsi="Verdana"/>
        </w:rPr>
        <w:t xml:space="preserve"> </w:t>
      </w:r>
      <w:r w:rsidR="35AC953E" w:rsidRPr="68DF98AF">
        <w:rPr>
          <w:rFonts w:ascii="Verdana" w:hAnsi="Verdana"/>
        </w:rPr>
        <w:t>i</w:t>
      </w:r>
      <w:r w:rsidR="7E4BB7F4" w:rsidRPr="68DF98AF">
        <w:rPr>
          <w:rFonts w:ascii="Verdana" w:hAnsi="Verdana"/>
        </w:rPr>
        <w:t>n person meetings will be held in Teams.</w:t>
      </w:r>
    </w:p>
    <w:p w14:paraId="6EB70999" w14:textId="2D4009B1" w:rsidR="009C0288" w:rsidRPr="007228A3" w:rsidRDefault="7E4BB7F4" w:rsidP="68DF98AF">
      <w:pPr>
        <w:pStyle w:val="ListParagraph"/>
        <w:numPr>
          <w:ilvl w:val="1"/>
          <w:numId w:val="2"/>
        </w:numPr>
        <w:spacing w:after="0" w:line="240" w:lineRule="auto"/>
      </w:pPr>
      <w:r w:rsidRPr="68DF98AF">
        <w:rPr>
          <w:rFonts w:ascii="Verdana" w:hAnsi="Verdana"/>
        </w:rPr>
        <w:t xml:space="preserve"> </w:t>
      </w:r>
      <w:r w:rsidR="0D6321BE" w:rsidRPr="68DF98AF">
        <w:rPr>
          <w:rFonts w:ascii="Verdana" w:hAnsi="Verdana"/>
          <w:b/>
          <w:bCs/>
          <w:color w:val="FF0000"/>
        </w:rPr>
        <w:t>All meetings will be recorded</w:t>
      </w:r>
      <w:r w:rsidR="0D6321BE" w:rsidRPr="68DF98AF">
        <w:rPr>
          <w:rFonts w:ascii="Verdana" w:hAnsi="Verdana"/>
        </w:rPr>
        <w:t xml:space="preserve">, this allows students to go back and review the lesson learned. </w:t>
      </w:r>
    </w:p>
    <w:p w14:paraId="298B9AFF" w14:textId="3784BFA9" w:rsidR="009C0288" w:rsidRPr="007228A3" w:rsidRDefault="6F343095" w:rsidP="68DF98AF">
      <w:pPr>
        <w:pStyle w:val="ListParagraph"/>
        <w:numPr>
          <w:ilvl w:val="1"/>
          <w:numId w:val="2"/>
        </w:numPr>
        <w:spacing w:after="0" w:line="240" w:lineRule="auto"/>
      </w:pPr>
      <w:r w:rsidRPr="629F5355">
        <w:rPr>
          <w:rFonts w:ascii="Verdana" w:hAnsi="Verdana"/>
        </w:rPr>
        <w:t xml:space="preserve">Students are expected to have camera’s on and be present for all in person lessons. Camera’s are to be </w:t>
      </w:r>
      <w:r w:rsidR="3390D5E8" w:rsidRPr="629F5355">
        <w:rPr>
          <w:rFonts w:ascii="Verdana" w:hAnsi="Verdana"/>
        </w:rPr>
        <w:t>on,</w:t>
      </w:r>
      <w:r w:rsidR="2F330D0E" w:rsidRPr="629F5355">
        <w:rPr>
          <w:rFonts w:ascii="Verdana" w:hAnsi="Verdana"/>
        </w:rPr>
        <w:t xml:space="preserve"> and Students should be sitting in an upright </w:t>
      </w:r>
      <w:r w:rsidR="004F663C" w:rsidRPr="629F5355">
        <w:rPr>
          <w:rFonts w:ascii="Verdana" w:hAnsi="Verdana"/>
        </w:rPr>
        <w:t>position</w:t>
      </w:r>
      <w:r w:rsidR="2F330D0E" w:rsidRPr="629F5355">
        <w:rPr>
          <w:rFonts w:ascii="Verdana" w:hAnsi="Verdana"/>
        </w:rPr>
        <w:t xml:space="preserve">. Example: desk and chair, </w:t>
      </w:r>
      <w:r w:rsidR="1C064241" w:rsidRPr="629F5355">
        <w:rPr>
          <w:rFonts w:ascii="Verdana" w:hAnsi="Verdana"/>
        </w:rPr>
        <w:t>or table and chair</w:t>
      </w:r>
      <w:r w:rsidR="4E54E250" w:rsidRPr="629F5355">
        <w:rPr>
          <w:rFonts w:ascii="Verdana" w:hAnsi="Verdana"/>
        </w:rPr>
        <w:t xml:space="preserve"> </w:t>
      </w:r>
    </w:p>
    <w:p w14:paraId="1AB1EDDE" w14:textId="2CC9A7AE" w:rsidR="5545FCF3" w:rsidRDefault="5545FCF3" w:rsidP="68DF98AF">
      <w:pPr>
        <w:pStyle w:val="ListParagraph"/>
        <w:numPr>
          <w:ilvl w:val="1"/>
          <w:numId w:val="2"/>
        </w:numPr>
        <w:spacing w:after="0" w:line="240" w:lineRule="auto"/>
      </w:pPr>
      <w:r w:rsidRPr="68DF98AF">
        <w:rPr>
          <w:rFonts w:ascii="Verdana" w:hAnsi="Verdana"/>
        </w:rPr>
        <w:t xml:space="preserve">Students should mute mics expect when called upon. </w:t>
      </w:r>
    </w:p>
    <w:p w14:paraId="00FE8CB6" w14:textId="77777777" w:rsidR="009C0288" w:rsidRPr="007228A3" w:rsidRDefault="009C0288" w:rsidP="007228A3">
      <w:pPr>
        <w:spacing w:after="0" w:line="240" w:lineRule="auto"/>
        <w:ind w:left="720" w:hanging="720"/>
        <w:rPr>
          <w:rFonts w:ascii="Verdana" w:hAnsi="Verdana"/>
          <w:szCs w:val="23"/>
        </w:rPr>
      </w:pPr>
      <w:r w:rsidRPr="007228A3">
        <w:rPr>
          <w:rFonts w:ascii="Verdana" w:hAnsi="Verdana"/>
          <w:szCs w:val="23"/>
        </w:rPr>
        <w:t>2.</w:t>
      </w:r>
      <w:r w:rsidRPr="007228A3">
        <w:rPr>
          <w:rFonts w:ascii="Verdana" w:hAnsi="Verdana"/>
          <w:szCs w:val="23"/>
        </w:rPr>
        <w:tab/>
        <w:t>Be Respectful.</w:t>
      </w:r>
    </w:p>
    <w:p w14:paraId="58215E94" w14:textId="77777777" w:rsidR="009C0288" w:rsidRPr="007228A3" w:rsidRDefault="009C0288" w:rsidP="007228A3">
      <w:pPr>
        <w:spacing w:after="0" w:line="240" w:lineRule="auto"/>
        <w:ind w:left="720" w:hanging="720"/>
        <w:rPr>
          <w:rFonts w:ascii="Verdana" w:hAnsi="Verdana"/>
          <w:szCs w:val="23"/>
        </w:rPr>
      </w:pPr>
      <w:r w:rsidRPr="007228A3">
        <w:rPr>
          <w:rFonts w:ascii="Verdana" w:hAnsi="Verdana"/>
          <w:szCs w:val="23"/>
        </w:rPr>
        <w:t>3.</w:t>
      </w:r>
      <w:r w:rsidRPr="007228A3">
        <w:rPr>
          <w:rFonts w:ascii="Verdana" w:hAnsi="Verdana"/>
          <w:szCs w:val="23"/>
        </w:rPr>
        <w:tab/>
        <w:t xml:space="preserve">Be Responsible. </w:t>
      </w:r>
    </w:p>
    <w:p w14:paraId="6F517D8C" w14:textId="77777777" w:rsidR="007228A3" w:rsidRPr="007228A3" w:rsidRDefault="00AA24B9" w:rsidP="007228A3">
      <w:pPr>
        <w:spacing w:after="0" w:line="240" w:lineRule="auto"/>
        <w:ind w:left="720" w:hanging="720"/>
        <w:rPr>
          <w:rFonts w:ascii="Verdana" w:hAnsi="Verdana"/>
          <w:szCs w:val="23"/>
        </w:rPr>
      </w:pPr>
      <w:r>
        <w:rPr>
          <w:rFonts w:ascii="Verdana" w:hAnsi="Verdana"/>
          <w:szCs w:val="23"/>
        </w:rPr>
        <w:t>4.</w:t>
      </w:r>
      <w:r>
        <w:rPr>
          <w:rFonts w:ascii="Verdana" w:hAnsi="Verdana"/>
          <w:szCs w:val="23"/>
        </w:rPr>
        <w:tab/>
        <w:t>Be Positive</w:t>
      </w:r>
      <w:r w:rsidR="009C0288" w:rsidRPr="007228A3">
        <w:rPr>
          <w:rFonts w:ascii="Verdana" w:hAnsi="Verdana"/>
          <w:szCs w:val="23"/>
        </w:rPr>
        <w:t>.</w:t>
      </w:r>
    </w:p>
    <w:p w14:paraId="0A22B1E1" w14:textId="77777777" w:rsidR="009C0288" w:rsidRPr="007228A3" w:rsidRDefault="007228A3" w:rsidP="68DF98AF">
      <w:pPr>
        <w:spacing w:after="0" w:line="240" w:lineRule="auto"/>
        <w:ind w:left="720" w:hanging="720"/>
        <w:rPr>
          <w:rFonts w:ascii="Verdana" w:hAnsi="Verdana"/>
        </w:rPr>
      </w:pPr>
      <w:r w:rsidRPr="68DF98AF">
        <w:rPr>
          <w:rFonts w:ascii="Verdana" w:hAnsi="Verdana"/>
        </w:rPr>
        <w:t xml:space="preserve">5. </w:t>
      </w:r>
      <w:r w:rsidRPr="007228A3">
        <w:rPr>
          <w:rFonts w:ascii="Verdana" w:hAnsi="Verdana"/>
          <w:szCs w:val="23"/>
        </w:rPr>
        <w:tab/>
      </w:r>
      <w:r w:rsidRPr="68DF98AF">
        <w:rPr>
          <w:rFonts w:ascii="Verdana" w:hAnsi="Verdana"/>
        </w:rPr>
        <w:t xml:space="preserve"> Phones should be turned off or silenced and put in the “Charging Station”. </w:t>
      </w:r>
      <w:r w:rsidR="009C0288" w:rsidRPr="68DF98AF">
        <w:rPr>
          <w:rFonts w:ascii="Verdana" w:hAnsi="Verdana"/>
        </w:rPr>
        <w:t xml:space="preserve"> </w:t>
      </w:r>
    </w:p>
    <w:p w14:paraId="5A39BBE3" w14:textId="77777777" w:rsidR="00025F5F" w:rsidRPr="007228A3" w:rsidRDefault="00025F5F" w:rsidP="00025F5F">
      <w:pPr>
        <w:tabs>
          <w:tab w:val="left" w:pos="3135"/>
        </w:tabs>
        <w:spacing w:after="0" w:line="240" w:lineRule="auto"/>
        <w:rPr>
          <w:sz w:val="20"/>
        </w:rPr>
      </w:pPr>
      <w:r w:rsidRPr="007228A3">
        <w:rPr>
          <w:sz w:val="20"/>
        </w:rPr>
        <w:tab/>
      </w:r>
    </w:p>
    <w:p w14:paraId="5DA44DAB" w14:textId="2226E325" w:rsidR="629F5355" w:rsidRDefault="629F5355" w:rsidP="629F5355">
      <w:pPr>
        <w:rPr>
          <w:b/>
          <w:bCs/>
          <w:color w:val="000000" w:themeColor="text1"/>
          <w:sz w:val="24"/>
          <w:szCs w:val="24"/>
          <w:u w:val="single"/>
        </w:rPr>
      </w:pPr>
    </w:p>
    <w:p w14:paraId="5514487D" w14:textId="30332457" w:rsidR="009C0288" w:rsidRPr="007228A3" w:rsidRDefault="009C0288" w:rsidP="629F5355">
      <w:pPr>
        <w:rPr>
          <w:b/>
          <w:bCs/>
          <w:color w:val="000000" w:themeColor="text1"/>
          <w:sz w:val="24"/>
          <w:szCs w:val="24"/>
          <w:u w:val="single"/>
        </w:rPr>
      </w:pPr>
      <w:r w:rsidRPr="629F5355">
        <w:rPr>
          <w:b/>
          <w:bCs/>
          <w:color w:val="000000" w:themeColor="text1"/>
          <w:sz w:val="24"/>
          <w:szCs w:val="24"/>
          <w:u w:val="single"/>
        </w:rPr>
        <w:t>Consequences</w:t>
      </w:r>
    </w:p>
    <w:p w14:paraId="3DBCD2F1" w14:textId="77777777" w:rsidR="009C0288" w:rsidRPr="007228A3" w:rsidRDefault="009C0288" w:rsidP="009C0288">
      <w:pPr>
        <w:spacing w:after="0" w:line="240" w:lineRule="auto"/>
        <w:rPr>
          <w:rFonts w:ascii="Verdana" w:hAnsi="Verdana"/>
          <w:szCs w:val="23"/>
        </w:rPr>
      </w:pPr>
      <w:r w:rsidRPr="007228A3">
        <w:rPr>
          <w:rFonts w:ascii="Verdana" w:hAnsi="Verdana"/>
          <w:szCs w:val="23"/>
        </w:rPr>
        <w:t>When you choose not to follow these expectations, one or more of the following will happen:</w:t>
      </w:r>
    </w:p>
    <w:p w14:paraId="6B1CC858" w14:textId="77777777" w:rsidR="009C0288" w:rsidRPr="007228A3" w:rsidRDefault="009C0288" w:rsidP="68DF98AF">
      <w:pPr>
        <w:spacing w:after="0" w:line="240" w:lineRule="auto"/>
        <w:ind w:firstLine="720"/>
        <w:rPr>
          <w:rFonts w:ascii="Verdana" w:hAnsi="Verdana"/>
        </w:rPr>
      </w:pPr>
      <w:r w:rsidRPr="68DF98AF">
        <w:rPr>
          <w:rFonts w:ascii="Verdana" w:hAnsi="Verdana"/>
        </w:rPr>
        <w:t>1.</w:t>
      </w:r>
      <w:r w:rsidRPr="007228A3">
        <w:rPr>
          <w:rFonts w:ascii="Verdana" w:hAnsi="Verdana"/>
          <w:szCs w:val="23"/>
        </w:rPr>
        <w:tab/>
      </w:r>
      <w:r w:rsidRPr="68DF98AF">
        <w:rPr>
          <w:rFonts w:ascii="Verdana" w:hAnsi="Verdana"/>
        </w:rPr>
        <w:t>A warning.  Warnings may be verbal, non-verbal, or written.</w:t>
      </w:r>
    </w:p>
    <w:p w14:paraId="76DC0248" w14:textId="3786C33A" w:rsidR="009C0288" w:rsidRPr="007228A3" w:rsidRDefault="009C0288" w:rsidP="68DF98AF">
      <w:pPr>
        <w:spacing w:after="0" w:line="240" w:lineRule="auto"/>
        <w:ind w:firstLine="720"/>
        <w:rPr>
          <w:rFonts w:ascii="Verdana" w:hAnsi="Verdana"/>
        </w:rPr>
      </w:pPr>
      <w:r w:rsidRPr="68DF98AF">
        <w:rPr>
          <w:rFonts w:ascii="Verdana" w:hAnsi="Verdana"/>
        </w:rPr>
        <w:t>2.</w:t>
      </w:r>
      <w:r w:rsidR="2FEA6592" w:rsidRPr="68DF98AF">
        <w:rPr>
          <w:rFonts w:ascii="Verdana" w:hAnsi="Verdana"/>
        </w:rPr>
        <w:t xml:space="preserve"> </w:t>
      </w:r>
      <w:r w:rsidRPr="007228A3">
        <w:rPr>
          <w:rFonts w:ascii="Verdana" w:hAnsi="Verdana"/>
          <w:szCs w:val="23"/>
        </w:rPr>
        <w:tab/>
      </w:r>
      <w:r w:rsidRPr="68DF98AF">
        <w:rPr>
          <w:rFonts w:ascii="Verdana" w:hAnsi="Verdana"/>
        </w:rPr>
        <w:t>Phone Call home.</w:t>
      </w:r>
      <w:r w:rsidRPr="007228A3">
        <w:rPr>
          <w:rFonts w:ascii="Verdana" w:hAnsi="Verdana"/>
          <w:szCs w:val="23"/>
        </w:rPr>
        <w:tab/>
      </w:r>
    </w:p>
    <w:p w14:paraId="715D6338" w14:textId="0B03A39E" w:rsidR="009C0288" w:rsidRPr="007228A3" w:rsidRDefault="6F437BD3" w:rsidP="68DF98AF">
      <w:pPr>
        <w:spacing w:after="0" w:line="240" w:lineRule="auto"/>
        <w:ind w:firstLine="720"/>
        <w:rPr>
          <w:rFonts w:ascii="Verdana" w:hAnsi="Verdana"/>
        </w:rPr>
      </w:pPr>
      <w:r w:rsidRPr="68DF98AF">
        <w:rPr>
          <w:rFonts w:ascii="Verdana" w:hAnsi="Verdana"/>
        </w:rPr>
        <w:t>3</w:t>
      </w:r>
      <w:r w:rsidR="009C0288" w:rsidRPr="68DF98AF">
        <w:rPr>
          <w:rFonts w:ascii="Verdana" w:hAnsi="Verdana"/>
        </w:rPr>
        <w:t>.</w:t>
      </w:r>
      <w:r w:rsidR="009C0288" w:rsidRPr="007228A3">
        <w:rPr>
          <w:rFonts w:ascii="Verdana" w:hAnsi="Verdana"/>
          <w:szCs w:val="23"/>
        </w:rPr>
        <w:tab/>
      </w:r>
      <w:r w:rsidR="009C0288" w:rsidRPr="68DF98AF">
        <w:rPr>
          <w:rFonts w:ascii="Verdana" w:hAnsi="Verdana"/>
        </w:rPr>
        <w:t>Conference with parents/guardians.</w:t>
      </w:r>
    </w:p>
    <w:p w14:paraId="35BDCB40" w14:textId="50D038F5" w:rsidR="009C0288" w:rsidRPr="007228A3" w:rsidRDefault="05936590" w:rsidP="68DF98AF">
      <w:pPr>
        <w:spacing w:after="0" w:line="240" w:lineRule="auto"/>
        <w:ind w:firstLine="720"/>
        <w:rPr>
          <w:rFonts w:ascii="Verdana" w:hAnsi="Verdana"/>
        </w:rPr>
      </w:pPr>
      <w:r w:rsidRPr="68DF98AF">
        <w:rPr>
          <w:rFonts w:ascii="Verdana" w:hAnsi="Verdana"/>
        </w:rPr>
        <w:t>4</w:t>
      </w:r>
      <w:r w:rsidR="009C0288" w:rsidRPr="68DF98AF">
        <w:rPr>
          <w:rFonts w:ascii="Verdana" w:hAnsi="Verdana"/>
        </w:rPr>
        <w:t xml:space="preserve">. </w:t>
      </w:r>
      <w:r w:rsidR="009C0288" w:rsidRPr="007228A3">
        <w:rPr>
          <w:rFonts w:ascii="Verdana" w:hAnsi="Verdana"/>
          <w:szCs w:val="23"/>
        </w:rPr>
        <w:tab/>
      </w:r>
      <w:r w:rsidR="009C0288" w:rsidRPr="68DF98AF">
        <w:rPr>
          <w:rFonts w:ascii="Verdana" w:hAnsi="Verdana"/>
        </w:rPr>
        <w:t>Conference with Principal.</w:t>
      </w:r>
    </w:p>
    <w:p w14:paraId="5D6FA424" w14:textId="77777777" w:rsidR="00504D0D" w:rsidRPr="007228A3" w:rsidRDefault="0063022C" w:rsidP="009C0288">
      <w:pPr>
        <w:shd w:val="clear" w:color="auto" w:fill="FFFFFF"/>
        <w:spacing w:after="0" w:line="240" w:lineRule="auto"/>
        <w:rPr>
          <w:szCs w:val="23"/>
        </w:rPr>
      </w:pPr>
      <w:r w:rsidRPr="007228A3">
        <w:rPr>
          <w:rFonts w:ascii="Verdana" w:eastAsia="Times New Roman" w:hAnsi="Verdana"/>
          <w:b/>
          <w:bCs/>
          <w:color w:val="000000"/>
          <w:szCs w:val="23"/>
        </w:rPr>
        <w:t> </w:t>
      </w:r>
      <w:r w:rsidR="00504D0D" w:rsidRPr="007228A3">
        <w:rPr>
          <w:rFonts w:ascii="Verdana" w:hAnsi="Verdana"/>
          <w:szCs w:val="23"/>
        </w:rPr>
        <w:t xml:space="preserve">   All consequences will be aligned with the HHS school wide discipline plan</w:t>
      </w:r>
      <w:r w:rsidR="00504D0D" w:rsidRPr="007228A3">
        <w:rPr>
          <w:szCs w:val="23"/>
        </w:rPr>
        <w:t>.</w:t>
      </w:r>
    </w:p>
    <w:p w14:paraId="44EAFD9C" w14:textId="1B43258D" w:rsidR="000A2050" w:rsidRDefault="06B6797D" w:rsidP="68DF98AF">
      <w:pPr>
        <w:shd w:val="clear" w:color="auto" w:fill="FFFFFF" w:themeFill="background1"/>
        <w:spacing w:after="0" w:line="240" w:lineRule="auto"/>
        <w:rPr>
          <w:b/>
          <w:bCs/>
        </w:rPr>
      </w:pPr>
      <w:r w:rsidRPr="68DF98AF">
        <w:rPr>
          <w:b/>
          <w:bCs/>
        </w:rPr>
        <w:t xml:space="preserve"> </w:t>
      </w:r>
    </w:p>
    <w:p w14:paraId="1C449122" w14:textId="0FB447F1" w:rsidR="533294A3" w:rsidRDefault="533294A3" w:rsidP="629F5355">
      <w:pPr>
        <w:shd w:val="clear" w:color="auto" w:fill="FFFFFF" w:themeFill="background1"/>
        <w:spacing w:after="0" w:line="240" w:lineRule="auto"/>
        <w:rPr>
          <w:b/>
          <w:bCs/>
          <w:u w:val="single"/>
        </w:rPr>
      </w:pPr>
      <w:r w:rsidRPr="629F5355">
        <w:rPr>
          <w:b/>
          <w:bCs/>
          <w:u w:val="single"/>
        </w:rPr>
        <w:t>Interrupting</w:t>
      </w:r>
      <w:r w:rsidR="06B6797D" w:rsidRPr="629F5355">
        <w:rPr>
          <w:b/>
          <w:bCs/>
          <w:u w:val="single"/>
        </w:rPr>
        <w:t xml:space="preserve"> class lesson</w:t>
      </w:r>
    </w:p>
    <w:p w14:paraId="51E3A07B" w14:textId="71F79989" w:rsidR="78175B10" w:rsidRDefault="78175B10" w:rsidP="68DF98AF">
      <w:pPr>
        <w:pStyle w:val="ListParagraph"/>
        <w:numPr>
          <w:ilvl w:val="0"/>
          <w:numId w:val="1"/>
        </w:numPr>
        <w:shd w:val="clear" w:color="auto" w:fill="FFFFFF" w:themeFill="background1"/>
        <w:spacing w:after="0" w:line="240" w:lineRule="auto"/>
        <w:rPr>
          <w:rFonts w:asciiTheme="minorHAnsi" w:eastAsiaTheme="minorEastAsia" w:hAnsiTheme="minorHAnsi" w:cstheme="minorBidi"/>
          <w:b/>
          <w:bCs/>
        </w:rPr>
      </w:pPr>
      <w:r w:rsidRPr="68DF98AF">
        <w:rPr>
          <w:b/>
          <w:bCs/>
        </w:rPr>
        <w:t>A war</w:t>
      </w:r>
      <w:r w:rsidR="7BB167DD" w:rsidRPr="68DF98AF">
        <w:rPr>
          <w:b/>
          <w:bCs/>
        </w:rPr>
        <w:t>n</w:t>
      </w:r>
      <w:r w:rsidRPr="68DF98AF">
        <w:rPr>
          <w:b/>
          <w:bCs/>
        </w:rPr>
        <w:t xml:space="preserve">ing and mic will be turned off </w:t>
      </w:r>
    </w:p>
    <w:p w14:paraId="48B18DAC" w14:textId="4E265A3B" w:rsidR="78175B10" w:rsidRDefault="00541334" w:rsidP="68DF98AF">
      <w:pPr>
        <w:pStyle w:val="ListParagraph"/>
        <w:numPr>
          <w:ilvl w:val="0"/>
          <w:numId w:val="1"/>
        </w:numPr>
        <w:shd w:val="clear" w:color="auto" w:fill="FFFFFF" w:themeFill="background1"/>
        <w:spacing w:after="0" w:line="240" w:lineRule="auto"/>
        <w:rPr>
          <w:b/>
          <w:bCs/>
        </w:rPr>
      </w:pPr>
      <w:r>
        <w:rPr>
          <w:b/>
          <w:bCs/>
        </w:rPr>
        <w:t>P</w:t>
      </w:r>
      <w:r w:rsidR="78175B10" w:rsidRPr="68DF98AF">
        <w:rPr>
          <w:b/>
          <w:bCs/>
        </w:rPr>
        <w:t>arent will be called</w:t>
      </w:r>
      <w:r w:rsidR="002B6706">
        <w:rPr>
          <w:b/>
          <w:bCs/>
        </w:rPr>
        <w:t>/ Removed from class</w:t>
      </w:r>
      <w:bookmarkStart w:id="0" w:name="_GoBack"/>
      <w:bookmarkEnd w:id="0"/>
    </w:p>
    <w:p w14:paraId="1E983CF4" w14:textId="4115D6B4" w:rsidR="78175B10" w:rsidRDefault="78175B10" w:rsidP="68DF98AF">
      <w:pPr>
        <w:pStyle w:val="ListParagraph"/>
        <w:numPr>
          <w:ilvl w:val="0"/>
          <w:numId w:val="1"/>
        </w:numPr>
        <w:shd w:val="clear" w:color="auto" w:fill="FFFFFF" w:themeFill="background1"/>
        <w:spacing w:after="0" w:line="240" w:lineRule="auto"/>
        <w:rPr>
          <w:b/>
          <w:bCs/>
        </w:rPr>
      </w:pPr>
      <w:r w:rsidRPr="68DF98AF">
        <w:rPr>
          <w:b/>
          <w:bCs/>
        </w:rPr>
        <w:t>Parent, teacher and Student video conference will take place</w:t>
      </w:r>
    </w:p>
    <w:p w14:paraId="14DB4C61" w14:textId="0B4DF769" w:rsidR="78175B10" w:rsidRDefault="78175B10" w:rsidP="68DF98AF">
      <w:pPr>
        <w:pStyle w:val="ListParagraph"/>
        <w:numPr>
          <w:ilvl w:val="0"/>
          <w:numId w:val="1"/>
        </w:numPr>
        <w:shd w:val="clear" w:color="auto" w:fill="FFFFFF" w:themeFill="background1"/>
        <w:spacing w:after="0" w:line="240" w:lineRule="auto"/>
        <w:rPr>
          <w:b/>
          <w:bCs/>
        </w:rPr>
      </w:pPr>
      <w:r w:rsidRPr="629F5355">
        <w:rPr>
          <w:b/>
          <w:bCs/>
        </w:rPr>
        <w:t xml:space="preserve">Conference with the Principle </w:t>
      </w:r>
    </w:p>
    <w:p w14:paraId="065F635C" w14:textId="3F84FF00" w:rsidR="629F5355" w:rsidRDefault="629F5355" w:rsidP="629F5355">
      <w:pPr>
        <w:rPr>
          <w:b/>
          <w:bCs/>
          <w:color w:val="000000" w:themeColor="text1"/>
          <w:u w:val="single"/>
        </w:rPr>
      </w:pPr>
    </w:p>
    <w:p w14:paraId="38566307" w14:textId="7B5ACA45" w:rsidR="00541334" w:rsidRDefault="00541334" w:rsidP="629F5355">
      <w:pPr>
        <w:rPr>
          <w:b/>
          <w:bCs/>
          <w:color w:val="000000" w:themeColor="text1"/>
          <w:u w:val="single"/>
        </w:rPr>
      </w:pPr>
    </w:p>
    <w:p w14:paraId="650EAF87" w14:textId="77777777" w:rsidR="00541334" w:rsidRDefault="00541334" w:rsidP="629F5355">
      <w:pPr>
        <w:rPr>
          <w:b/>
          <w:bCs/>
          <w:color w:val="000000" w:themeColor="text1"/>
          <w:u w:val="single"/>
        </w:rPr>
      </w:pPr>
    </w:p>
    <w:p w14:paraId="5F4529A0" w14:textId="77777777" w:rsidR="00541334" w:rsidRDefault="00541334" w:rsidP="629F5355">
      <w:pPr>
        <w:rPr>
          <w:b/>
          <w:bCs/>
          <w:color w:val="000000" w:themeColor="text1"/>
          <w:u w:val="single"/>
        </w:rPr>
      </w:pPr>
    </w:p>
    <w:p w14:paraId="39D9BF6B" w14:textId="6521DDC1" w:rsidR="00504D0D" w:rsidRPr="009C0288" w:rsidRDefault="00504D0D" w:rsidP="629F5355">
      <w:pPr>
        <w:rPr>
          <w:b/>
          <w:bCs/>
          <w:color w:val="000000" w:themeColor="text1"/>
          <w:u w:val="single"/>
        </w:rPr>
      </w:pPr>
      <w:r w:rsidRPr="629F5355">
        <w:rPr>
          <w:b/>
          <w:bCs/>
          <w:color w:val="000000" w:themeColor="text1"/>
          <w:u w:val="single"/>
        </w:rPr>
        <w:t>Course</w:t>
      </w:r>
      <w:r w:rsidR="5EFD5676" w:rsidRPr="629F5355">
        <w:rPr>
          <w:b/>
          <w:bCs/>
          <w:color w:val="000000" w:themeColor="text1"/>
          <w:u w:val="single"/>
        </w:rPr>
        <w:t xml:space="preserve"> Suggested</w:t>
      </w:r>
      <w:r w:rsidRPr="629F5355">
        <w:rPr>
          <w:b/>
          <w:bCs/>
          <w:color w:val="000000" w:themeColor="text1"/>
          <w:u w:val="single"/>
        </w:rPr>
        <w:t xml:space="preserve"> Materials</w:t>
      </w:r>
      <w:r w:rsidR="2C25C47A" w:rsidRPr="629F5355">
        <w:rPr>
          <w:b/>
          <w:bCs/>
          <w:color w:val="000000" w:themeColor="text1"/>
          <w:u w:val="single"/>
        </w:rPr>
        <w:t xml:space="preserve"> </w:t>
      </w:r>
    </w:p>
    <w:p w14:paraId="7B1B5E66" w14:textId="77777777" w:rsidR="00C86318" w:rsidRDefault="00C86318" w:rsidP="00C86318">
      <w:r>
        <w:rPr>
          <w:rFonts w:ascii="Berlin Sans FB Demi" w:eastAsia="Berlin Sans FB Demi" w:hAnsi="Berlin Sans FB Demi" w:cs="Berlin Sans FB Demi"/>
          <w:sz w:val="28"/>
          <w:szCs w:val="28"/>
        </w:rPr>
        <w:t>1 Large</w:t>
      </w:r>
      <w:r>
        <w:t xml:space="preserve"> Three-ring binder                          </w:t>
      </w:r>
      <w:r>
        <w:tab/>
      </w:r>
      <w:r>
        <w:tab/>
        <w:t>Pencils --- mechanical pencils preferred</w:t>
      </w:r>
    </w:p>
    <w:p w14:paraId="1160B920" w14:textId="77777777" w:rsidR="00C86318" w:rsidRDefault="00C86318" w:rsidP="00C86318">
      <w:r>
        <w:t xml:space="preserve">1 Packages of Dividers              </w:t>
      </w:r>
      <w:r>
        <w:tab/>
      </w:r>
      <w:r>
        <w:tab/>
      </w:r>
      <w:r>
        <w:tab/>
        <w:t xml:space="preserve">          Highlighters</w:t>
      </w:r>
    </w:p>
    <w:p w14:paraId="3060CC79" w14:textId="77777777" w:rsidR="00C86318" w:rsidRDefault="00C86318" w:rsidP="00C86318">
      <w:r>
        <w:t xml:space="preserve">Loose Leaf Paper                                                        Headphones                                        </w:t>
      </w:r>
      <w:r>
        <w:tab/>
      </w:r>
      <w:r>
        <w:tab/>
      </w:r>
      <w:r>
        <w:tab/>
      </w:r>
    </w:p>
    <w:p w14:paraId="5E52A445" w14:textId="77777777" w:rsidR="00504D0D" w:rsidRPr="009C0288" w:rsidRDefault="00504D0D" w:rsidP="629F5355">
      <w:pPr>
        <w:rPr>
          <w:b/>
          <w:bCs/>
          <w:u w:val="single"/>
        </w:rPr>
      </w:pPr>
      <w:r w:rsidRPr="629F5355">
        <w:rPr>
          <w:b/>
          <w:bCs/>
          <w:u w:val="single"/>
        </w:rPr>
        <w:t xml:space="preserve">Conferences </w:t>
      </w:r>
    </w:p>
    <w:p w14:paraId="20965494" w14:textId="09048104" w:rsidR="00C86318" w:rsidRDefault="00C86318" w:rsidP="00C86318">
      <w:pPr>
        <w:tabs>
          <w:tab w:val="left" w:pos="360"/>
          <w:tab w:val="left" w:pos="720"/>
        </w:tabs>
      </w:pPr>
      <w:r>
        <w:t xml:space="preserve">The primary goal is to meet the developmental needs of each student; therefore, student progress during each grading period will be closely monitored. </w:t>
      </w:r>
      <w:r w:rsidRPr="629F5355">
        <w:rPr>
          <w:color w:val="FF0000"/>
        </w:rPr>
        <w:t xml:space="preserve"> </w:t>
      </w:r>
      <w:r w:rsidRPr="629F5355">
        <w:rPr>
          <w:color w:val="FF0000"/>
          <w:u w:val="single"/>
        </w:rPr>
        <w:t xml:space="preserve">A </w:t>
      </w:r>
      <w:r w:rsidRPr="629F5355">
        <w:rPr>
          <w:b/>
          <w:bCs/>
          <w:color w:val="FF0000"/>
          <w:u w:val="single"/>
        </w:rPr>
        <w:t xml:space="preserve">Parent conference should be scheduled for all students earning D’s and F’s at the end of </w:t>
      </w:r>
      <w:r w:rsidR="787827A8" w:rsidRPr="629F5355">
        <w:rPr>
          <w:b/>
          <w:bCs/>
          <w:color w:val="FF0000"/>
          <w:u w:val="single"/>
        </w:rPr>
        <w:t>each</w:t>
      </w:r>
      <w:r w:rsidRPr="629F5355">
        <w:rPr>
          <w:b/>
          <w:bCs/>
          <w:color w:val="FF0000"/>
          <w:u w:val="single"/>
        </w:rPr>
        <w:t xml:space="preserve"> nine weeks grading period.   </w:t>
      </w:r>
      <w:r w:rsidRPr="629F5355">
        <w:rPr>
          <w:color w:val="FF0000"/>
        </w:rPr>
        <w:t xml:space="preserve"> </w:t>
      </w:r>
    </w:p>
    <w:p w14:paraId="79DDCB96" w14:textId="787D5E7B" w:rsidR="00C86318" w:rsidRDefault="00504D0D" w:rsidP="629F5355">
      <w:pPr>
        <w:rPr>
          <w:rFonts w:ascii="Century Gothic" w:hAnsi="Century Gothic"/>
          <w:b/>
          <w:bCs/>
        </w:rPr>
      </w:pPr>
      <w:r w:rsidRPr="629F5355">
        <w:rPr>
          <w:b/>
          <w:bCs/>
        </w:rPr>
        <w:t>In order to schedule a conference with your teachers, please contact the Guidance Office 706-592-208</w:t>
      </w:r>
      <w:r w:rsidR="234132DE" w:rsidRPr="629F5355">
        <w:rPr>
          <w:b/>
          <w:bCs/>
        </w:rPr>
        <w:t xml:space="preserve">              </w:t>
      </w:r>
      <w:r w:rsidR="000A2050" w:rsidRPr="629F5355">
        <w:rPr>
          <w:rFonts w:ascii="Century Gothic" w:hAnsi="Century Gothic"/>
          <w:b/>
          <w:bCs/>
        </w:rPr>
        <w:t xml:space="preserve">  </w:t>
      </w:r>
    </w:p>
    <w:p w14:paraId="60CF566E" w14:textId="01B4A98E" w:rsidR="00D07DA1" w:rsidRDefault="1E9C1BB0" w:rsidP="00D07DA1">
      <w:pPr>
        <w:jc w:val="center"/>
        <w:rPr>
          <w:rFonts w:ascii="Century Gothic" w:hAnsi="Century Gothic"/>
          <w:b/>
          <w:bCs/>
        </w:rPr>
      </w:pPr>
      <w:r w:rsidRPr="629F5355">
        <w:rPr>
          <w:rFonts w:ascii="Century Gothic" w:hAnsi="Century Gothic"/>
          <w:b/>
          <w:bCs/>
        </w:rPr>
        <w:t>Remind</w:t>
      </w:r>
      <w:r w:rsidR="00C86318" w:rsidRPr="629F5355">
        <w:rPr>
          <w:rFonts w:ascii="Century Gothic" w:hAnsi="Century Gothic"/>
          <w:b/>
          <w:bCs/>
        </w:rPr>
        <w:t xml:space="preserve"> Class </w:t>
      </w:r>
      <w:r w:rsidR="000461F8">
        <w:rPr>
          <w:rFonts w:ascii="Century Gothic" w:hAnsi="Century Gothic"/>
          <w:b/>
          <w:bCs/>
        </w:rPr>
        <w:t>link</w:t>
      </w:r>
      <w:r w:rsidR="00C86318" w:rsidRPr="629F5355">
        <w:rPr>
          <w:rFonts w:ascii="Century Gothic" w:hAnsi="Century Gothic"/>
          <w:b/>
          <w:bCs/>
        </w:rPr>
        <w:t>:</w:t>
      </w:r>
    </w:p>
    <w:p w14:paraId="0AD961CA" w14:textId="62696469" w:rsidR="000461F8" w:rsidRDefault="000461F8" w:rsidP="00D07DA1">
      <w:pPr>
        <w:jc w:val="center"/>
        <w:rPr>
          <w:rFonts w:ascii="Century Gothic" w:hAnsi="Century Gothic"/>
          <w:b/>
          <w:bCs/>
        </w:rPr>
      </w:pPr>
      <w:hyperlink r:id="rId9" w:history="1">
        <w:r w:rsidRPr="00EB7F0E">
          <w:rPr>
            <w:rStyle w:val="Hyperlink"/>
            <w:rFonts w:ascii="Century Gothic" w:hAnsi="Century Gothic"/>
            <w:b/>
            <w:bCs/>
          </w:rPr>
          <w:t>https://www.remind.com/join/msmullinsa</w:t>
        </w:r>
      </w:hyperlink>
    </w:p>
    <w:p w14:paraId="633D6F18" w14:textId="77777777" w:rsidR="000461F8" w:rsidRDefault="000461F8" w:rsidP="00D07DA1">
      <w:pPr>
        <w:jc w:val="center"/>
        <w:rPr>
          <w:rFonts w:ascii="Century Gothic" w:hAnsi="Century Gothic"/>
          <w:b/>
          <w:bCs/>
        </w:rPr>
      </w:pPr>
    </w:p>
    <w:p w14:paraId="53128261" w14:textId="003DF06E" w:rsidR="00504D0D" w:rsidRPr="00D07DA1" w:rsidRDefault="04F1275A" w:rsidP="00D07DA1">
      <w:pPr>
        <w:jc w:val="center"/>
        <w:rPr>
          <w:rFonts w:ascii="Times New Roman" w:eastAsia="Times New Roman" w:hAnsi="Times New Roman"/>
          <w:b/>
          <w:bCs/>
          <w:sz w:val="24"/>
          <w:szCs w:val="24"/>
        </w:rPr>
      </w:pPr>
      <w:r w:rsidRPr="629F5355">
        <w:rPr>
          <w:rFonts w:ascii="Times New Roman" w:eastAsia="Times New Roman" w:hAnsi="Times New Roman"/>
          <w:b/>
          <w:bCs/>
          <w:sz w:val="24"/>
          <w:szCs w:val="24"/>
        </w:rPr>
        <w:t>Please fill out the Microsoft forms found in Canvas under Intro Section and check you have read the syllabus.</w:t>
      </w:r>
    </w:p>
    <w:sectPr w:rsidR="00504D0D" w:rsidRPr="00D07DA1" w:rsidSect="00340E5A">
      <w:headerReference w:type="default" r:id="rId10"/>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F4276" w14:textId="77777777" w:rsidR="006C655A" w:rsidRDefault="006C655A" w:rsidP="00672EB3">
      <w:pPr>
        <w:spacing w:after="0" w:line="240" w:lineRule="auto"/>
      </w:pPr>
      <w:r>
        <w:separator/>
      </w:r>
    </w:p>
  </w:endnote>
  <w:endnote w:type="continuationSeparator" w:id="0">
    <w:p w14:paraId="00C1D257" w14:textId="77777777" w:rsidR="006C655A" w:rsidRDefault="006C655A" w:rsidP="0067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CE45" w14:textId="77777777" w:rsidR="006C655A" w:rsidRDefault="006C655A" w:rsidP="00672EB3">
      <w:pPr>
        <w:spacing w:after="0" w:line="240" w:lineRule="auto"/>
      </w:pPr>
      <w:r>
        <w:separator/>
      </w:r>
    </w:p>
  </w:footnote>
  <w:footnote w:type="continuationSeparator" w:id="0">
    <w:p w14:paraId="502668A0" w14:textId="77777777" w:rsidR="006C655A" w:rsidRDefault="006C655A" w:rsidP="0067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873" w14:textId="77777777" w:rsidR="00672EB3" w:rsidRPr="00C311D7" w:rsidRDefault="00D731A1" w:rsidP="00C311D7">
    <w:pPr>
      <w:spacing w:line="240" w:lineRule="auto"/>
      <w:contextualSpacing/>
      <w:jc w:val="right"/>
      <w:rPr>
        <w:rFonts w:ascii="Calibri" w:hAnsi="Calibri"/>
        <w:b/>
        <w:sz w:val="44"/>
        <w:szCs w:val="44"/>
      </w:rPr>
    </w:pPr>
    <w:r>
      <w:rPr>
        <w:rFonts w:ascii="Calibri" w:hAnsi="Calibri"/>
        <w:b/>
        <w:noProof/>
        <w:sz w:val="32"/>
        <w:szCs w:val="32"/>
      </w:rPr>
      <w:drawing>
        <wp:anchor distT="0" distB="0" distL="114300" distR="114300" simplePos="0" relativeHeight="251661312" behindDoc="1" locked="0" layoutInCell="1" allowOverlap="1" wp14:anchorId="4941539A" wp14:editId="6A312498">
          <wp:simplePos x="0" y="0"/>
          <wp:positionH relativeFrom="column">
            <wp:posOffset>-595335</wp:posOffset>
          </wp:positionH>
          <wp:positionV relativeFrom="paragraph">
            <wp:posOffset>-111125</wp:posOffset>
          </wp:positionV>
          <wp:extent cx="946298" cy="924983"/>
          <wp:effectExtent l="0" t="0" r="635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924983"/>
                  </a:xfrm>
                  <a:prstGeom prst="rect">
                    <a:avLst/>
                  </a:prstGeom>
                  <a:noFill/>
                  <a:ln>
                    <a:noFill/>
                  </a:ln>
                </pic:spPr>
              </pic:pic>
            </a:graphicData>
          </a:graphic>
          <wp14:sizeRelH relativeFrom="page">
            <wp14:pctWidth>0</wp14:pctWidth>
          </wp14:sizeRelH>
          <wp14:sizeRelV relativeFrom="page">
            <wp14:pctHeight>0</wp14:pctHeight>
          </wp14:sizeRelV>
        </wp:anchor>
      </w:drawing>
    </w:r>
    <w:r w:rsidR="629F5355" w:rsidRPr="68DF98AF">
      <w:rPr>
        <w:rFonts w:ascii="Calibri" w:hAnsi="Calibri"/>
        <w:b/>
        <w:bCs/>
        <w:sz w:val="40"/>
        <w:szCs w:val="40"/>
      </w:rPr>
      <w:t xml:space="preserve">           </w:t>
    </w:r>
    <w:r w:rsidR="629F5355" w:rsidRPr="68DF98AF">
      <w:rPr>
        <w:rFonts w:ascii="Calibri" w:hAnsi="Calibri"/>
        <w:b/>
        <w:bCs/>
        <w:sz w:val="44"/>
        <w:szCs w:val="44"/>
      </w:rPr>
      <w:t xml:space="preserve">HEPHZIBAH COMPREHENSIVE HIGH SCHOOL </w:t>
    </w:r>
  </w:p>
  <w:p w14:paraId="1B41B628" w14:textId="77777777" w:rsidR="00672EB3" w:rsidRPr="00C311D7" w:rsidRDefault="00A43FBF" w:rsidP="00FE5C91">
    <w:pPr>
      <w:spacing w:line="240" w:lineRule="auto"/>
      <w:contextualSpacing/>
      <w:jc w:val="right"/>
      <w:rPr>
        <w:rFonts w:ascii="Calibri" w:hAnsi="Calibri"/>
        <w:b/>
        <w:sz w:val="40"/>
        <w:szCs w:val="40"/>
      </w:rPr>
    </w:pPr>
    <w:r>
      <w:rPr>
        <w:rFonts w:ascii="Calibri" w:hAnsi="Calibri"/>
        <w:b/>
        <w:sz w:val="40"/>
        <w:szCs w:val="40"/>
      </w:rPr>
      <w:t>Syllabus</w:t>
    </w:r>
  </w:p>
  <w:p w14:paraId="346F01B0" w14:textId="64B5F94D" w:rsidR="00672EB3" w:rsidRPr="00C311D7" w:rsidRDefault="00D731A1" w:rsidP="00C311D7">
    <w:pPr>
      <w:spacing w:line="240" w:lineRule="auto"/>
      <w:contextualSpacing/>
      <w:jc w:val="right"/>
      <w:rPr>
        <w:rFonts w:ascii="Calibri" w:hAnsi="Calibri"/>
        <w:b/>
        <w:sz w:val="36"/>
        <w:szCs w:val="36"/>
      </w:rPr>
    </w:pPr>
    <w:r w:rsidRPr="00D731A1">
      <w:rPr>
        <w:noProof/>
        <w:sz w:val="40"/>
        <w:szCs w:val="40"/>
      </w:rPr>
      <mc:AlternateContent>
        <mc:Choice Requires="wps">
          <w:drawing>
            <wp:anchor distT="0" distB="0" distL="114300" distR="114300" simplePos="0" relativeHeight="251659264" behindDoc="1" locked="0" layoutInCell="1" allowOverlap="1" wp14:anchorId="7A55B966" wp14:editId="45B68A9F">
              <wp:simplePos x="0" y="0"/>
              <wp:positionH relativeFrom="column">
                <wp:posOffset>-656752</wp:posOffset>
              </wp:positionH>
              <wp:positionV relativeFrom="paragraph">
                <wp:posOffset>311150</wp:posOffset>
              </wp:positionV>
              <wp:extent cx="7134447" cy="0"/>
              <wp:effectExtent l="0" t="76200" r="9525" b="95250"/>
              <wp:wrapNone/>
              <wp:docPr id="3" name="Straight Connector 3"/>
              <wp:cNvGraphicFramePr/>
              <a:graphic xmlns:a="http://schemas.openxmlformats.org/drawingml/2006/main">
                <a:graphicData uri="http://schemas.microsoft.com/office/word/2010/wordprocessingShape">
                  <wps:wsp>
                    <wps:cNvCnPr/>
                    <wps:spPr>
                      <a:xfrm>
                        <a:off x="0" y="0"/>
                        <a:ext cx="7134447" cy="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36D686A">
            <v:line id="Straight Connector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3pt" from="-51.7pt,24.5pt" to="510.05pt,24.5pt" w14:anchorId="1CB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"/>
          </w:pict>
        </mc:Fallback>
      </mc:AlternateContent>
    </w:r>
    <w:r>
      <w:rPr>
        <w:rFonts w:ascii="Calibri" w:hAnsi="Calibri"/>
        <w:b/>
        <w:sz w:val="40"/>
        <w:szCs w:val="40"/>
      </w:rPr>
      <w:t xml:space="preserve">          </w:t>
    </w:r>
    <w:r w:rsidR="00925D39">
      <w:rPr>
        <w:rFonts w:ascii="Calibri" w:hAnsi="Calibri"/>
        <w:b/>
        <w:sz w:val="40"/>
        <w:szCs w:val="40"/>
      </w:rPr>
      <w:t xml:space="preserve">      </w:t>
    </w:r>
    <w:r>
      <w:rPr>
        <w:rFonts w:ascii="Calibri" w:hAnsi="Calibri"/>
        <w:b/>
        <w:sz w:val="40"/>
        <w:szCs w:val="40"/>
      </w:rPr>
      <w:t xml:space="preserve">               </w:t>
    </w:r>
    <w:r w:rsidR="00925D39">
      <w:rPr>
        <w:rFonts w:ascii="Calibri" w:hAnsi="Calibri"/>
        <w:b/>
        <w:sz w:val="40"/>
        <w:szCs w:val="40"/>
      </w:rPr>
      <w:t xml:space="preserve"> </w:t>
    </w:r>
    <w:r>
      <w:rPr>
        <w:rFonts w:ascii="Calibri" w:hAnsi="Calibri"/>
        <w:b/>
        <w:sz w:val="40"/>
        <w:szCs w:val="40"/>
      </w:rPr>
      <w:t xml:space="preserve">                     </w:t>
    </w:r>
    <w:r w:rsidR="00CC72F7">
      <w:rPr>
        <w:rFonts w:ascii="Calibri" w:hAnsi="Calibri"/>
        <w:b/>
        <w:sz w:val="40"/>
        <w:szCs w:val="40"/>
      </w:rPr>
      <w:t xml:space="preserve">                               </w:t>
    </w:r>
    <w:r w:rsidR="00AE358F">
      <w:rPr>
        <w:rFonts w:ascii="Calibri" w:hAnsi="Calibri"/>
        <w:b/>
        <w:sz w:val="36"/>
        <w:szCs w:val="36"/>
      </w:rPr>
      <w:t>20</w:t>
    </w:r>
    <w:r w:rsidR="00A33E9C">
      <w:rPr>
        <w:rFonts w:ascii="Calibri" w:hAnsi="Calibri"/>
        <w:b/>
        <w:sz w:val="36"/>
        <w:szCs w:val="36"/>
      </w:rPr>
      <w:t>2</w:t>
    </w:r>
    <w:r w:rsidR="00D10EAA">
      <w:rPr>
        <w:rFonts w:ascii="Calibri" w:hAnsi="Calibri"/>
        <w:b/>
        <w:sz w:val="36"/>
        <w:szCs w:val="36"/>
      </w:rPr>
      <w:t>2</w:t>
    </w:r>
    <w:r w:rsidR="00AE358F">
      <w:rPr>
        <w:rFonts w:ascii="Calibri" w:hAnsi="Calibri"/>
        <w:b/>
        <w:sz w:val="36"/>
        <w:szCs w:val="36"/>
      </w:rPr>
      <w:t>- 20</w:t>
    </w:r>
    <w:r w:rsidR="00A33E9C">
      <w:rPr>
        <w:rFonts w:ascii="Calibri" w:hAnsi="Calibri"/>
        <w:b/>
        <w:sz w:val="36"/>
        <w:szCs w:val="36"/>
      </w:rPr>
      <w:t>2</w:t>
    </w:r>
    <w:r w:rsidR="00D10EAA">
      <w:rPr>
        <w:rFonts w:ascii="Calibri" w:hAnsi="Calibri"/>
        <w:b/>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A80"/>
    <w:multiLevelType w:val="hybridMultilevel"/>
    <w:tmpl w:val="F28A4598"/>
    <w:lvl w:ilvl="0" w:tplc="BE0C5E02">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066B63D2"/>
    <w:multiLevelType w:val="hybridMultilevel"/>
    <w:tmpl w:val="5A04D186"/>
    <w:lvl w:ilvl="0" w:tplc="BC8610A8">
      <w:start w:val="1"/>
      <w:numFmt w:val="bullet"/>
      <w:lvlText w:val=""/>
      <w:lvlJc w:val="left"/>
      <w:pPr>
        <w:ind w:left="720" w:hanging="360"/>
      </w:pPr>
      <w:rPr>
        <w:rFonts w:ascii="Symbol" w:hAnsi="Symbol" w:hint="default"/>
      </w:rPr>
    </w:lvl>
    <w:lvl w:ilvl="1" w:tplc="4EBCDC10">
      <w:start w:val="1"/>
      <w:numFmt w:val="bullet"/>
      <w:lvlText w:val=""/>
      <w:lvlJc w:val="left"/>
      <w:pPr>
        <w:ind w:left="1440" w:hanging="360"/>
      </w:pPr>
      <w:rPr>
        <w:rFonts w:ascii="Symbol" w:hAnsi="Symbol" w:hint="default"/>
      </w:rPr>
    </w:lvl>
    <w:lvl w:ilvl="2" w:tplc="FA8698C0">
      <w:start w:val="1"/>
      <w:numFmt w:val="bullet"/>
      <w:lvlText w:val=""/>
      <w:lvlJc w:val="left"/>
      <w:pPr>
        <w:ind w:left="2160" w:hanging="360"/>
      </w:pPr>
      <w:rPr>
        <w:rFonts w:ascii="Wingdings" w:hAnsi="Wingdings" w:hint="default"/>
      </w:rPr>
    </w:lvl>
    <w:lvl w:ilvl="3" w:tplc="74E4AF9C">
      <w:start w:val="1"/>
      <w:numFmt w:val="bullet"/>
      <w:lvlText w:val=""/>
      <w:lvlJc w:val="left"/>
      <w:pPr>
        <w:ind w:left="2880" w:hanging="360"/>
      </w:pPr>
      <w:rPr>
        <w:rFonts w:ascii="Symbol" w:hAnsi="Symbol" w:hint="default"/>
      </w:rPr>
    </w:lvl>
    <w:lvl w:ilvl="4" w:tplc="62ACD770">
      <w:start w:val="1"/>
      <w:numFmt w:val="bullet"/>
      <w:lvlText w:val="o"/>
      <w:lvlJc w:val="left"/>
      <w:pPr>
        <w:ind w:left="3600" w:hanging="360"/>
      </w:pPr>
      <w:rPr>
        <w:rFonts w:ascii="Courier New" w:hAnsi="Courier New" w:hint="default"/>
      </w:rPr>
    </w:lvl>
    <w:lvl w:ilvl="5" w:tplc="8B54943C">
      <w:start w:val="1"/>
      <w:numFmt w:val="bullet"/>
      <w:lvlText w:val=""/>
      <w:lvlJc w:val="left"/>
      <w:pPr>
        <w:ind w:left="4320" w:hanging="360"/>
      </w:pPr>
      <w:rPr>
        <w:rFonts w:ascii="Wingdings" w:hAnsi="Wingdings" w:hint="default"/>
      </w:rPr>
    </w:lvl>
    <w:lvl w:ilvl="6" w:tplc="2522E36A">
      <w:start w:val="1"/>
      <w:numFmt w:val="bullet"/>
      <w:lvlText w:val=""/>
      <w:lvlJc w:val="left"/>
      <w:pPr>
        <w:ind w:left="5040" w:hanging="360"/>
      </w:pPr>
      <w:rPr>
        <w:rFonts w:ascii="Symbol" w:hAnsi="Symbol" w:hint="default"/>
      </w:rPr>
    </w:lvl>
    <w:lvl w:ilvl="7" w:tplc="D5E0772A">
      <w:start w:val="1"/>
      <w:numFmt w:val="bullet"/>
      <w:lvlText w:val="o"/>
      <w:lvlJc w:val="left"/>
      <w:pPr>
        <w:ind w:left="5760" w:hanging="360"/>
      </w:pPr>
      <w:rPr>
        <w:rFonts w:ascii="Courier New" w:hAnsi="Courier New" w:hint="default"/>
      </w:rPr>
    </w:lvl>
    <w:lvl w:ilvl="8" w:tplc="EB98E860">
      <w:start w:val="1"/>
      <w:numFmt w:val="bullet"/>
      <w:lvlText w:val=""/>
      <w:lvlJc w:val="left"/>
      <w:pPr>
        <w:ind w:left="6480" w:hanging="360"/>
      </w:pPr>
      <w:rPr>
        <w:rFonts w:ascii="Wingdings" w:hAnsi="Wingdings" w:hint="default"/>
      </w:rPr>
    </w:lvl>
  </w:abstractNum>
  <w:abstractNum w:abstractNumId="4" w15:restartNumberingAfterBreak="0">
    <w:nsid w:val="087C2BC5"/>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6B3ACA"/>
    <w:multiLevelType w:val="hybridMultilevel"/>
    <w:tmpl w:val="0908DC74"/>
    <w:lvl w:ilvl="0" w:tplc="CEDAFB2C">
      <w:start w:val="1"/>
      <w:numFmt w:val="decimal"/>
      <w:lvlText w:val="%1."/>
      <w:lvlJc w:val="left"/>
      <w:pPr>
        <w:ind w:left="660" w:firstLine="300"/>
      </w:pPr>
    </w:lvl>
    <w:lvl w:ilvl="1" w:tplc="5CA8ED18">
      <w:start w:val="1"/>
      <w:numFmt w:val="lowerLetter"/>
      <w:lvlText w:val="%2."/>
      <w:lvlJc w:val="left"/>
      <w:pPr>
        <w:ind w:left="1380" w:firstLine="1020"/>
      </w:pPr>
    </w:lvl>
    <w:lvl w:ilvl="2" w:tplc="4E7EC31C">
      <w:start w:val="1"/>
      <w:numFmt w:val="lowerRoman"/>
      <w:lvlText w:val="%3."/>
      <w:lvlJc w:val="right"/>
      <w:pPr>
        <w:ind w:left="2100" w:firstLine="1920"/>
      </w:pPr>
    </w:lvl>
    <w:lvl w:ilvl="3" w:tplc="A246EF7A">
      <w:start w:val="1"/>
      <w:numFmt w:val="decimal"/>
      <w:lvlText w:val="%4."/>
      <w:lvlJc w:val="left"/>
      <w:pPr>
        <w:ind w:left="2820" w:firstLine="2460"/>
      </w:pPr>
    </w:lvl>
    <w:lvl w:ilvl="4" w:tplc="D58265CE">
      <w:start w:val="1"/>
      <w:numFmt w:val="lowerLetter"/>
      <w:lvlText w:val="%5."/>
      <w:lvlJc w:val="left"/>
      <w:pPr>
        <w:ind w:left="3540" w:firstLine="3180"/>
      </w:pPr>
    </w:lvl>
    <w:lvl w:ilvl="5" w:tplc="228C9FA4">
      <w:start w:val="1"/>
      <w:numFmt w:val="lowerRoman"/>
      <w:lvlText w:val="%6."/>
      <w:lvlJc w:val="right"/>
      <w:pPr>
        <w:ind w:left="4260" w:firstLine="4080"/>
      </w:pPr>
    </w:lvl>
    <w:lvl w:ilvl="6" w:tplc="CBE6CB18">
      <w:start w:val="1"/>
      <w:numFmt w:val="decimal"/>
      <w:lvlText w:val="%7."/>
      <w:lvlJc w:val="left"/>
      <w:pPr>
        <w:ind w:left="4980" w:firstLine="4620"/>
      </w:pPr>
    </w:lvl>
    <w:lvl w:ilvl="7" w:tplc="E2EAC9FE">
      <w:start w:val="1"/>
      <w:numFmt w:val="lowerLetter"/>
      <w:lvlText w:val="%8."/>
      <w:lvlJc w:val="left"/>
      <w:pPr>
        <w:ind w:left="5700" w:firstLine="5340"/>
      </w:pPr>
    </w:lvl>
    <w:lvl w:ilvl="8" w:tplc="8B9EA9E8">
      <w:start w:val="1"/>
      <w:numFmt w:val="lowerRoman"/>
      <w:lvlText w:val="%9."/>
      <w:lvlJc w:val="right"/>
      <w:pPr>
        <w:ind w:left="6420" w:firstLine="6240"/>
      </w:pPr>
    </w:lvl>
  </w:abstractNum>
  <w:abstractNum w:abstractNumId="6" w15:restartNumberingAfterBreak="0">
    <w:nsid w:val="20286170"/>
    <w:multiLevelType w:val="hybridMultilevel"/>
    <w:tmpl w:val="7992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64208"/>
    <w:multiLevelType w:val="hybridMultilevel"/>
    <w:tmpl w:val="45565768"/>
    <w:lvl w:ilvl="0" w:tplc="CAD8636A">
      <w:start w:val="1"/>
      <w:numFmt w:val="decimal"/>
      <w:lvlText w:val="%1."/>
      <w:lvlJc w:val="left"/>
      <w:pPr>
        <w:ind w:left="2220" w:hanging="360"/>
      </w:pPr>
      <w:rPr>
        <w:rFonts w:hint="default"/>
        <w:i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25CE149A"/>
    <w:multiLevelType w:val="hybridMultilevel"/>
    <w:tmpl w:val="2594EA38"/>
    <w:lvl w:ilvl="0" w:tplc="2CCAC1F0">
      <w:start w:val="1"/>
      <w:numFmt w:val="decimal"/>
      <w:lvlText w:val="%1."/>
      <w:lvlJc w:val="left"/>
      <w:pPr>
        <w:ind w:left="720" w:hanging="360"/>
      </w:pPr>
    </w:lvl>
    <w:lvl w:ilvl="1" w:tplc="8976F354">
      <w:start w:val="1"/>
      <w:numFmt w:val="lowerLetter"/>
      <w:lvlText w:val="%2."/>
      <w:lvlJc w:val="left"/>
      <w:pPr>
        <w:ind w:left="1440" w:hanging="360"/>
      </w:pPr>
    </w:lvl>
    <w:lvl w:ilvl="2" w:tplc="9538FCC0">
      <w:start w:val="1"/>
      <w:numFmt w:val="lowerRoman"/>
      <w:lvlText w:val="%3."/>
      <w:lvlJc w:val="right"/>
      <w:pPr>
        <w:ind w:left="2160" w:hanging="180"/>
      </w:pPr>
    </w:lvl>
    <w:lvl w:ilvl="3" w:tplc="F992FC20">
      <w:start w:val="1"/>
      <w:numFmt w:val="decimal"/>
      <w:lvlText w:val="%4."/>
      <w:lvlJc w:val="left"/>
      <w:pPr>
        <w:ind w:left="2880" w:hanging="360"/>
      </w:pPr>
    </w:lvl>
    <w:lvl w:ilvl="4" w:tplc="E48457D6">
      <w:start w:val="1"/>
      <w:numFmt w:val="lowerLetter"/>
      <w:lvlText w:val="%5."/>
      <w:lvlJc w:val="left"/>
      <w:pPr>
        <w:ind w:left="3600" w:hanging="360"/>
      </w:pPr>
    </w:lvl>
    <w:lvl w:ilvl="5" w:tplc="0ADE3162">
      <w:start w:val="1"/>
      <w:numFmt w:val="lowerRoman"/>
      <w:lvlText w:val="%6."/>
      <w:lvlJc w:val="right"/>
      <w:pPr>
        <w:ind w:left="4320" w:hanging="180"/>
      </w:pPr>
    </w:lvl>
    <w:lvl w:ilvl="6" w:tplc="F5CC32AE">
      <w:start w:val="1"/>
      <w:numFmt w:val="decimal"/>
      <w:lvlText w:val="%7."/>
      <w:lvlJc w:val="left"/>
      <w:pPr>
        <w:ind w:left="5040" w:hanging="360"/>
      </w:pPr>
    </w:lvl>
    <w:lvl w:ilvl="7" w:tplc="CAF47B8E">
      <w:start w:val="1"/>
      <w:numFmt w:val="lowerLetter"/>
      <w:lvlText w:val="%8."/>
      <w:lvlJc w:val="left"/>
      <w:pPr>
        <w:ind w:left="5760" w:hanging="360"/>
      </w:pPr>
    </w:lvl>
    <w:lvl w:ilvl="8" w:tplc="7C0A2D52">
      <w:start w:val="1"/>
      <w:numFmt w:val="lowerRoman"/>
      <w:lvlText w:val="%9."/>
      <w:lvlJc w:val="right"/>
      <w:pPr>
        <w:ind w:left="6480" w:hanging="180"/>
      </w:pPr>
    </w:lvl>
  </w:abstractNum>
  <w:abstractNum w:abstractNumId="9" w15:restartNumberingAfterBreak="0">
    <w:nsid w:val="28AD3AD0"/>
    <w:multiLevelType w:val="hybridMultilevel"/>
    <w:tmpl w:val="31E0E62E"/>
    <w:lvl w:ilvl="0" w:tplc="CFE08448">
      <w:start w:val="1"/>
      <w:numFmt w:val="decimal"/>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0" w15:restartNumberingAfterBreak="0">
    <w:nsid w:val="48BC09E8"/>
    <w:multiLevelType w:val="hybridMultilevel"/>
    <w:tmpl w:val="CC6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C17BC"/>
    <w:multiLevelType w:val="hybridMultilevel"/>
    <w:tmpl w:val="5D5C2376"/>
    <w:lvl w:ilvl="0" w:tplc="06D80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F66"/>
    <w:multiLevelType w:val="hybridMultilevel"/>
    <w:tmpl w:val="680AAE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0E7632"/>
    <w:multiLevelType w:val="hybridMultilevel"/>
    <w:tmpl w:val="6F4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035E2"/>
    <w:multiLevelType w:val="hybridMultilevel"/>
    <w:tmpl w:val="1F0A4914"/>
    <w:lvl w:ilvl="0" w:tplc="72A82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755E1"/>
    <w:multiLevelType w:val="hybridMultilevel"/>
    <w:tmpl w:val="54385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6E235E"/>
    <w:multiLevelType w:val="hybridMultilevel"/>
    <w:tmpl w:val="83A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50697"/>
    <w:multiLevelType w:val="hybridMultilevel"/>
    <w:tmpl w:val="2DAA38DC"/>
    <w:lvl w:ilvl="0" w:tplc="74B6EDD2">
      <w:start w:val="1"/>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7FEF58E2"/>
    <w:multiLevelType w:val="hybridMultilevel"/>
    <w:tmpl w:val="45760D08"/>
    <w:lvl w:ilvl="0" w:tplc="36109204">
      <w:start w:val="1"/>
      <w:numFmt w:val="bullet"/>
      <w:lvlText w:val=""/>
      <w:lvlJc w:val="left"/>
      <w:pPr>
        <w:ind w:left="720" w:hanging="360"/>
      </w:pPr>
      <w:rPr>
        <w:rFonts w:ascii="Symbol" w:hAnsi="Symbol" w:hint="default"/>
      </w:rPr>
    </w:lvl>
    <w:lvl w:ilvl="1" w:tplc="3986153E">
      <w:start w:val="1"/>
      <w:numFmt w:val="bullet"/>
      <w:lvlText w:val=""/>
      <w:lvlJc w:val="left"/>
      <w:pPr>
        <w:ind w:left="1440" w:hanging="360"/>
      </w:pPr>
      <w:rPr>
        <w:rFonts w:ascii="Symbol" w:hAnsi="Symbol" w:hint="default"/>
      </w:rPr>
    </w:lvl>
    <w:lvl w:ilvl="2" w:tplc="6E9CE896">
      <w:start w:val="1"/>
      <w:numFmt w:val="bullet"/>
      <w:lvlText w:val=""/>
      <w:lvlJc w:val="left"/>
      <w:pPr>
        <w:ind w:left="2160" w:hanging="360"/>
      </w:pPr>
      <w:rPr>
        <w:rFonts w:ascii="Wingdings" w:hAnsi="Wingdings" w:hint="default"/>
      </w:rPr>
    </w:lvl>
    <w:lvl w:ilvl="3" w:tplc="5F5CBE4A">
      <w:start w:val="1"/>
      <w:numFmt w:val="bullet"/>
      <w:lvlText w:val=""/>
      <w:lvlJc w:val="left"/>
      <w:pPr>
        <w:ind w:left="2880" w:hanging="360"/>
      </w:pPr>
      <w:rPr>
        <w:rFonts w:ascii="Symbol" w:hAnsi="Symbol" w:hint="default"/>
      </w:rPr>
    </w:lvl>
    <w:lvl w:ilvl="4" w:tplc="A1B64438">
      <w:start w:val="1"/>
      <w:numFmt w:val="bullet"/>
      <w:lvlText w:val="o"/>
      <w:lvlJc w:val="left"/>
      <w:pPr>
        <w:ind w:left="3600" w:hanging="360"/>
      </w:pPr>
      <w:rPr>
        <w:rFonts w:ascii="Courier New" w:hAnsi="Courier New" w:hint="default"/>
      </w:rPr>
    </w:lvl>
    <w:lvl w:ilvl="5" w:tplc="83D4C0AC">
      <w:start w:val="1"/>
      <w:numFmt w:val="bullet"/>
      <w:lvlText w:val=""/>
      <w:lvlJc w:val="left"/>
      <w:pPr>
        <w:ind w:left="4320" w:hanging="360"/>
      </w:pPr>
      <w:rPr>
        <w:rFonts w:ascii="Wingdings" w:hAnsi="Wingdings" w:hint="default"/>
      </w:rPr>
    </w:lvl>
    <w:lvl w:ilvl="6" w:tplc="19C29BC6">
      <w:start w:val="1"/>
      <w:numFmt w:val="bullet"/>
      <w:lvlText w:val=""/>
      <w:lvlJc w:val="left"/>
      <w:pPr>
        <w:ind w:left="5040" w:hanging="360"/>
      </w:pPr>
      <w:rPr>
        <w:rFonts w:ascii="Symbol" w:hAnsi="Symbol" w:hint="default"/>
      </w:rPr>
    </w:lvl>
    <w:lvl w:ilvl="7" w:tplc="86D65856">
      <w:start w:val="1"/>
      <w:numFmt w:val="bullet"/>
      <w:lvlText w:val="o"/>
      <w:lvlJc w:val="left"/>
      <w:pPr>
        <w:ind w:left="5760" w:hanging="360"/>
      </w:pPr>
      <w:rPr>
        <w:rFonts w:ascii="Courier New" w:hAnsi="Courier New" w:hint="default"/>
      </w:rPr>
    </w:lvl>
    <w:lvl w:ilvl="8" w:tplc="4468C068">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0"/>
  </w:num>
  <w:num w:numId="5">
    <w:abstractNumId w:val="7"/>
  </w:num>
  <w:num w:numId="6">
    <w:abstractNumId w:val="11"/>
  </w:num>
  <w:num w:numId="7">
    <w:abstractNumId w:val="13"/>
  </w:num>
  <w:num w:numId="8">
    <w:abstractNumId w:val="14"/>
  </w:num>
  <w:num w:numId="9">
    <w:abstractNumId w:val="10"/>
  </w:num>
  <w:num w:numId="10">
    <w:abstractNumId w:val="9"/>
  </w:num>
  <w:num w:numId="11">
    <w:abstractNumId w:val="17"/>
  </w:num>
  <w:num w:numId="12">
    <w:abstractNumId w:val="12"/>
  </w:num>
  <w:num w:numId="13">
    <w:abstractNumId w:val="15"/>
  </w:num>
  <w:num w:numId="14">
    <w:abstractNumId w:val="4"/>
  </w:num>
  <w:num w:numId="15">
    <w:abstractNumId w:val="1"/>
  </w:num>
  <w:num w:numId="16">
    <w:abstractNumId w:val="2"/>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1"/>
    <w:rsid w:val="00025F5F"/>
    <w:rsid w:val="000461F8"/>
    <w:rsid w:val="00052863"/>
    <w:rsid w:val="00076996"/>
    <w:rsid w:val="000A2050"/>
    <w:rsid w:val="000B2B80"/>
    <w:rsid w:val="000E4F66"/>
    <w:rsid w:val="00114C13"/>
    <w:rsid w:val="0014571C"/>
    <w:rsid w:val="00154346"/>
    <w:rsid w:val="00167D6A"/>
    <w:rsid w:val="0021334A"/>
    <w:rsid w:val="00261575"/>
    <w:rsid w:val="002B6706"/>
    <w:rsid w:val="00340E5A"/>
    <w:rsid w:val="00346E03"/>
    <w:rsid w:val="003737D7"/>
    <w:rsid w:val="003D1ACD"/>
    <w:rsid w:val="003D4CA4"/>
    <w:rsid w:val="003F0944"/>
    <w:rsid w:val="004438A1"/>
    <w:rsid w:val="00451E37"/>
    <w:rsid w:val="0047195B"/>
    <w:rsid w:val="004E3375"/>
    <w:rsid w:val="004E6A38"/>
    <w:rsid w:val="004F663C"/>
    <w:rsid w:val="00504D0D"/>
    <w:rsid w:val="00541334"/>
    <w:rsid w:val="00567997"/>
    <w:rsid w:val="00585378"/>
    <w:rsid w:val="005A2DEB"/>
    <w:rsid w:val="005C20DC"/>
    <w:rsid w:val="005D43F2"/>
    <w:rsid w:val="0063022C"/>
    <w:rsid w:val="00672EB3"/>
    <w:rsid w:val="00686017"/>
    <w:rsid w:val="006873CE"/>
    <w:rsid w:val="006C655A"/>
    <w:rsid w:val="006C6C38"/>
    <w:rsid w:val="00710EA1"/>
    <w:rsid w:val="00721850"/>
    <w:rsid w:val="007228A3"/>
    <w:rsid w:val="00731671"/>
    <w:rsid w:val="007705D8"/>
    <w:rsid w:val="00783227"/>
    <w:rsid w:val="00817E16"/>
    <w:rsid w:val="00842262"/>
    <w:rsid w:val="00857489"/>
    <w:rsid w:val="00861D39"/>
    <w:rsid w:val="008B36CD"/>
    <w:rsid w:val="008C76C9"/>
    <w:rsid w:val="008E0230"/>
    <w:rsid w:val="00912DA6"/>
    <w:rsid w:val="00913591"/>
    <w:rsid w:val="00925D39"/>
    <w:rsid w:val="00961C6F"/>
    <w:rsid w:val="00994C3F"/>
    <w:rsid w:val="009A01FE"/>
    <w:rsid w:val="009B4A7F"/>
    <w:rsid w:val="009C0288"/>
    <w:rsid w:val="009C7538"/>
    <w:rsid w:val="009E063C"/>
    <w:rsid w:val="00A27079"/>
    <w:rsid w:val="00A33E9C"/>
    <w:rsid w:val="00A43FBF"/>
    <w:rsid w:val="00A836D4"/>
    <w:rsid w:val="00AA24B9"/>
    <w:rsid w:val="00AE358F"/>
    <w:rsid w:val="00AF0BE2"/>
    <w:rsid w:val="00B4004D"/>
    <w:rsid w:val="00B647DE"/>
    <w:rsid w:val="00B8218F"/>
    <w:rsid w:val="00C14BB6"/>
    <w:rsid w:val="00C311D7"/>
    <w:rsid w:val="00C31F96"/>
    <w:rsid w:val="00C408B8"/>
    <w:rsid w:val="00C86318"/>
    <w:rsid w:val="00C910A3"/>
    <w:rsid w:val="00CC1FEA"/>
    <w:rsid w:val="00CC72F7"/>
    <w:rsid w:val="00CD00C4"/>
    <w:rsid w:val="00CF64F7"/>
    <w:rsid w:val="00D07DA1"/>
    <w:rsid w:val="00D10EAA"/>
    <w:rsid w:val="00D112FB"/>
    <w:rsid w:val="00D25C0C"/>
    <w:rsid w:val="00D731A1"/>
    <w:rsid w:val="00D8742C"/>
    <w:rsid w:val="00D9457D"/>
    <w:rsid w:val="00E076B9"/>
    <w:rsid w:val="00E421B1"/>
    <w:rsid w:val="00E651AA"/>
    <w:rsid w:val="00EA72A2"/>
    <w:rsid w:val="00F33572"/>
    <w:rsid w:val="00F40E66"/>
    <w:rsid w:val="00F657D4"/>
    <w:rsid w:val="00F9711D"/>
    <w:rsid w:val="00FD6D3C"/>
    <w:rsid w:val="00FE5C91"/>
    <w:rsid w:val="016FEB94"/>
    <w:rsid w:val="02633133"/>
    <w:rsid w:val="04F1275A"/>
    <w:rsid w:val="05936590"/>
    <w:rsid w:val="06553923"/>
    <w:rsid w:val="06B6797D"/>
    <w:rsid w:val="091F0897"/>
    <w:rsid w:val="097D6E63"/>
    <w:rsid w:val="0D6321BE"/>
    <w:rsid w:val="100F9CE9"/>
    <w:rsid w:val="103703AB"/>
    <w:rsid w:val="10914819"/>
    <w:rsid w:val="1537E47B"/>
    <w:rsid w:val="1994C2C8"/>
    <w:rsid w:val="1BE0FBB1"/>
    <w:rsid w:val="1C064241"/>
    <w:rsid w:val="1E9C1BB0"/>
    <w:rsid w:val="1FB56EDB"/>
    <w:rsid w:val="208CFA5F"/>
    <w:rsid w:val="22112064"/>
    <w:rsid w:val="222780F5"/>
    <w:rsid w:val="234132DE"/>
    <w:rsid w:val="24BC000A"/>
    <w:rsid w:val="258A8876"/>
    <w:rsid w:val="25BE3608"/>
    <w:rsid w:val="276FC5B6"/>
    <w:rsid w:val="2796086B"/>
    <w:rsid w:val="29E73A08"/>
    <w:rsid w:val="2C25C47A"/>
    <w:rsid w:val="2DD00BB6"/>
    <w:rsid w:val="2DE8BCFB"/>
    <w:rsid w:val="2F330D0E"/>
    <w:rsid w:val="2FEA6592"/>
    <w:rsid w:val="3124CAE3"/>
    <w:rsid w:val="3390D5E8"/>
    <w:rsid w:val="33D8F42F"/>
    <w:rsid w:val="35AC953E"/>
    <w:rsid w:val="35B4FF0F"/>
    <w:rsid w:val="3770AB80"/>
    <w:rsid w:val="39E5B5B1"/>
    <w:rsid w:val="3AB5EAB7"/>
    <w:rsid w:val="3E4EFD1F"/>
    <w:rsid w:val="40739292"/>
    <w:rsid w:val="40FA026F"/>
    <w:rsid w:val="412A1327"/>
    <w:rsid w:val="437C55A6"/>
    <w:rsid w:val="4854C290"/>
    <w:rsid w:val="49664A54"/>
    <w:rsid w:val="49A35F50"/>
    <w:rsid w:val="4C8A5811"/>
    <w:rsid w:val="4CA99379"/>
    <w:rsid w:val="4CCD969F"/>
    <w:rsid w:val="4E54E250"/>
    <w:rsid w:val="4FC505CF"/>
    <w:rsid w:val="51D7AC7A"/>
    <w:rsid w:val="5310F7C9"/>
    <w:rsid w:val="533294A3"/>
    <w:rsid w:val="5545FCF3"/>
    <w:rsid w:val="5579AE4F"/>
    <w:rsid w:val="55F7C354"/>
    <w:rsid w:val="56741ED6"/>
    <w:rsid w:val="5B90814C"/>
    <w:rsid w:val="5D3CD9DF"/>
    <w:rsid w:val="5D943ECE"/>
    <w:rsid w:val="5EFD5676"/>
    <w:rsid w:val="629F5355"/>
    <w:rsid w:val="65E1555D"/>
    <w:rsid w:val="66EDD408"/>
    <w:rsid w:val="67BAF256"/>
    <w:rsid w:val="6830CBFB"/>
    <w:rsid w:val="68DF98AF"/>
    <w:rsid w:val="6AAF5380"/>
    <w:rsid w:val="6C436BFA"/>
    <w:rsid w:val="6E9F51B7"/>
    <w:rsid w:val="6F343095"/>
    <w:rsid w:val="6F437BD3"/>
    <w:rsid w:val="707C74C9"/>
    <w:rsid w:val="7140DC5A"/>
    <w:rsid w:val="72321A2F"/>
    <w:rsid w:val="7249B98D"/>
    <w:rsid w:val="77493D26"/>
    <w:rsid w:val="778EAA17"/>
    <w:rsid w:val="78175B10"/>
    <w:rsid w:val="787827A8"/>
    <w:rsid w:val="7BB167DD"/>
    <w:rsid w:val="7D202264"/>
    <w:rsid w:val="7E4BB7F4"/>
    <w:rsid w:val="7F05D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E5F7"/>
  <w15:docId w15:val="{421825C3-2E9D-4EB0-8679-CF4E357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91"/>
    <w:rPr>
      <w:rFonts w:ascii="Lucida Sans" w:eastAsia="Calibri" w:hAnsi="Lucida Sans" w:cs="Times New Roman"/>
    </w:rPr>
  </w:style>
  <w:style w:type="paragraph" w:styleId="Heading2">
    <w:name w:val="heading 2"/>
    <w:basedOn w:val="Normal"/>
    <w:next w:val="Normal"/>
    <w:link w:val="Heading2Char"/>
    <w:uiPriority w:val="9"/>
    <w:qFormat/>
    <w:rsid w:val="007705D8"/>
    <w:pPr>
      <w:keepNext/>
      <w:keepLines/>
      <w:suppressAutoHyphens/>
      <w:spacing w:after="0" w:line="260" w:lineRule="atLeast"/>
      <w:outlineLvl w:val="1"/>
    </w:pPr>
    <w:rPr>
      <w:rFonts w:ascii="Arial" w:eastAsia="Times New Roman" w:hAnsi="Arial"/>
      <w:b/>
      <w:sz w:val="18"/>
      <w:szCs w:val="20"/>
    </w:rPr>
  </w:style>
  <w:style w:type="paragraph" w:styleId="Heading3">
    <w:name w:val="heading 3"/>
    <w:basedOn w:val="Normal"/>
    <w:next w:val="Normal"/>
    <w:link w:val="Heading3Char"/>
    <w:uiPriority w:val="9"/>
    <w:unhideWhenUsed/>
    <w:qFormat/>
    <w:rsid w:val="00FE5C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0E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91"/>
    <w:rPr>
      <w:rFonts w:ascii="Tahoma" w:hAnsi="Tahoma" w:cs="Tahoma"/>
      <w:sz w:val="16"/>
      <w:szCs w:val="16"/>
    </w:rPr>
  </w:style>
  <w:style w:type="character" w:customStyle="1" w:styleId="Heading2Char">
    <w:name w:val="Heading 2 Char"/>
    <w:basedOn w:val="DefaultParagraphFont"/>
    <w:link w:val="Heading2"/>
    <w:uiPriority w:val="9"/>
    <w:rsid w:val="007705D8"/>
    <w:rPr>
      <w:rFonts w:ascii="Arial" w:eastAsia="Times New Roman" w:hAnsi="Arial" w:cs="Times New Roman"/>
      <w:b/>
      <w:sz w:val="18"/>
      <w:szCs w:val="20"/>
    </w:rPr>
  </w:style>
  <w:style w:type="paragraph" w:styleId="NoSpacing">
    <w:name w:val="No Spacing"/>
    <w:basedOn w:val="Normal"/>
    <w:link w:val="NoSpacingChar"/>
    <w:uiPriority w:val="1"/>
    <w:qFormat/>
    <w:rsid w:val="007705D8"/>
    <w:pPr>
      <w:spacing w:after="0" w:line="240" w:lineRule="auto"/>
    </w:pPr>
    <w:rPr>
      <w:rFonts w:ascii="Calibri" w:hAnsi="Calibri" w:cs="Calibri"/>
    </w:rPr>
  </w:style>
  <w:style w:type="table" w:styleId="TableGrid">
    <w:name w:val="Table Grid"/>
    <w:basedOn w:val="TableNormal"/>
    <w:uiPriority w:val="59"/>
    <w:rsid w:val="00C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ge1">
    <w:name w:val="huge1"/>
    <w:rsid w:val="005A2DEB"/>
    <w:rPr>
      <w:rFonts w:ascii="Verdana" w:hAnsi="Verdana" w:hint="default"/>
      <w:sz w:val="30"/>
      <w:szCs w:val="30"/>
    </w:rPr>
  </w:style>
  <w:style w:type="character" w:styleId="Emphasis">
    <w:name w:val="Emphasis"/>
    <w:basedOn w:val="DefaultParagraphFont"/>
    <w:uiPriority w:val="20"/>
    <w:qFormat/>
    <w:rsid w:val="005A2DEB"/>
    <w:rPr>
      <w:i/>
      <w:iCs/>
    </w:rPr>
  </w:style>
  <w:style w:type="paragraph" w:styleId="ListParagraph">
    <w:name w:val="List Paragraph"/>
    <w:basedOn w:val="Normal"/>
    <w:uiPriority w:val="34"/>
    <w:qFormat/>
    <w:rsid w:val="005A2DEB"/>
    <w:pPr>
      <w:ind w:left="720"/>
      <w:contextualSpacing/>
    </w:pPr>
  </w:style>
  <w:style w:type="paragraph" w:styleId="Header">
    <w:name w:val="header"/>
    <w:basedOn w:val="Normal"/>
    <w:link w:val="HeaderChar"/>
    <w:uiPriority w:val="99"/>
    <w:unhideWhenUsed/>
    <w:rsid w:val="0067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EB3"/>
  </w:style>
  <w:style w:type="paragraph" w:styleId="Footer">
    <w:name w:val="footer"/>
    <w:basedOn w:val="Normal"/>
    <w:link w:val="FooterChar"/>
    <w:uiPriority w:val="99"/>
    <w:unhideWhenUsed/>
    <w:rsid w:val="0067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B3"/>
  </w:style>
  <w:style w:type="character" w:styleId="Strong">
    <w:name w:val="Strong"/>
    <w:basedOn w:val="DefaultParagraphFont"/>
    <w:uiPriority w:val="22"/>
    <w:qFormat/>
    <w:rsid w:val="00E651AA"/>
    <w:rPr>
      <w:b/>
      <w:bCs/>
    </w:rPr>
  </w:style>
  <w:style w:type="character" w:customStyle="1" w:styleId="Heading3Char">
    <w:name w:val="Heading 3 Char"/>
    <w:basedOn w:val="DefaultParagraphFont"/>
    <w:link w:val="Heading3"/>
    <w:uiPriority w:val="9"/>
    <w:rsid w:val="00FE5C91"/>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rsid w:val="00FE5C91"/>
    <w:rPr>
      <w:rFonts w:ascii="Calibri" w:eastAsia="Calibri" w:hAnsi="Calibri" w:cs="Calibri"/>
    </w:rPr>
  </w:style>
  <w:style w:type="character" w:customStyle="1" w:styleId="apple-converted-space">
    <w:name w:val="apple-converted-space"/>
    <w:basedOn w:val="DefaultParagraphFont"/>
    <w:rsid w:val="0063022C"/>
  </w:style>
  <w:style w:type="character" w:styleId="Hyperlink">
    <w:name w:val="Hyperlink"/>
    <w:basedOn w:val="DefaultParagraphFont"/>
    <w:uiPriority w:val="99"/>
    <w:unhideWhenUsed/>
    <w:rsid w:val="00C14BB6"/>
    <w:rPr>
      <w:color w:val="0000FF" w:themeColor="hyperlink"/>
      <w:u w:val="single"/>
    </w:rPr>
  </w:style>
  <w:style w:type="character" w:customStyle="1" w:styleId="ms-font-s">
    <w:name w:val="ms-font-s"/>
    <w:basedOn w:val="DefaultParagraphFont"/>
    <w:rsid w:val="00AA24B9"/>
  </w:style>
  <w:style w:type="character" w:customStyle="1" w:styleId="Heading4Char">
    <w:name w:val="Heading 4 Char"/>
    <w:basedOn w:val="DefaultParagraphFont"/>
    <w:link w:val="Heading4"/>
    <w:uiPriority w:val="9"/>
    <w:rsid w:val="00D10EAA"/>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4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620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966">
          <w:marLeft w:val="0"/>
          <w:marRight w:val="0"/>
          <w:marTop w:val="0"/>
          <w:marBottom w:val="0"/>
          <w:divBdr>
            <w:top w:val="none" w:sz="0" w:space="0" w:color="auto"/>
            <w:left w:val="none" w:sz="0" w:space="0" w:color="auto"/>
            <w:bottom w:val="none" w:sz="0" w:space="0" w:color="auto"/>
            <w:right w:val="none" w:sz="0" w:space="0" w:color="auto"/>
          </w:divBdr>
        </w:div>
        <w:div w:id="581986709">
          <w:marLeft w:val="0"/>
          <w:marRight w:val="0"/>
          <w:marTop w:val="0"/>
          <w:marBottom w:val="0"/>
          <w:divBdr>
            <w:top w:val="none" w:sz="0" w:space="0" w:color="auto"/>
            <w:left w:val="none" w:sz="0" w:space="0" w:color="auto"/>
            <w:bottom w:val="none" w:sz="0" w:space="0" w:color="auto"/>
            <w:right w:val="none" w:sz="0" w:space="0" w:color="auto"/>
          </w:divBdr>
        </w:div>
      </w:divsChild>
    </w:div>
    <w:div w:id="1349941331">
      <w:bodyDiv w:val="1"/>
      <w:marLeft w:val="0"/>
      <w:marRight w:val="0"/>
      <w:marTop w:val="0"/>
      <w:marBottom w:val="0"/>
      <w:divBdr>
        <w:top w:val="none" w:sz="0" w:space="0" w:color="auto"/>
        <w:left w:val="none" w:sz="0" w:space="0" w:color="auto"/>
        <w:bottom w:val="none" w:sz="0" w:space="0" w:color="auto"/>
        <w:right w:val="none" w:sz="0" w:space="0" w:color="auto"/>
      </w:divBdr>
    </w:div>
    <w:div w:id="1730226434">
      <w:bodyDiv w:val="1"/>
      <w:marLeft w:val="0"/>
      <w:marRight w:val="0"/>
      <w:marTop w:val="0"/>
      <w:marBottom w:val="0"/>
      <w:divBdr>
        <w:top w:val="none" w:sz="0" w:space="0" w:color="auto"/>
        <w:left w:val="none" w:sz="0" w:space="0" w:color="auto"/>
        <w:bottom w:val="none" w:sz="0" w:space="0" w:color="auto"/>
        <w:right w:val="none" w:sz="0" w:space="0" w:color="auto"/>
      </w:divBdr>
    </w:div>
    <w:div w:id="20441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mind.com/join/msmulli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23CB-F733-41CC-A270-A2486FC7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Larina</dc:creator>
  <cp:lastModifiedBy>Mullins, Chasity</cp:lastModifiedBy>
  <cp:revision>2</cp:revision>
  <cp:lastPrinted>2017-08-04T19:23:00Z</cp:lastPrinted>
  <dcterms:created xsi:type="dcterms:W3CDTF">2022-08-08T02:40:00Z</dcterms:created>
  <dcterms:modified xsi:type="dcterms:W3CDTF">2022-08-08T02:40:00Z</dcterms:modified>
</cp:coreProperties>
</file>